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F60F5" w:rsidRDefault="00CF5D41">
      <w:pPr>
        <w:spacing w:line="324" w:lineRule="auto"/>
      </w:pPr>
      <w:r>
        <w:rPr>
          <w:rFonts w:hint="eastAsia"/>
        </w:rPr>
        <w:t xml:space="preserve"> .</w:t>
      </w:r>
    </w:p>
    <w:p w:rsidR="006F60F5" w:rsidRDefault="006F60F5">
      <w:pPr>
        <w:spacing w:line="324" w:lineRule="auto"/>
      </w:pPr>
    </w:p>
    <w:p w:rsidR="000451E4" w:rsidRDefault="000451E4">
      <w:pPr>
        <w:spacing w:line="324" w:lineRule="auto"/>
        <w:jc w:val="center"/>
        <w:rPr>
          <w:rFonts w:ascii="华文中宋" w:eastAsia="华文中宋" w:hAnsi="华文中宋"/>
          <w:b/>
          <w:bCs/>
          <w:color w:val="FF0000"/>
          <w:sz w:val="72"/>
        </w:rPr>
      </w:pPr>
      <w:r w:rsidRPr="000451E4">
        <w:rPr>
          <w:rFonts w:ascii="华文中宋" w:eastAsia="华文中宋" w:hAnsi="华文中宋" w:hint="eastAsia"/>
          <w:b/>
          <w:bCs/>
          <w:color w:val="FF0000"/>
          <w:sz w:val="72"/>
        </w:rPr>
        <w:t>河南工业职业技术学院</w:t>
      </w:r>
    </w:p>
    <w:p w:rsidR="006F60F5" w:rsidRPr="000451E4" w:rsidRDefault="00CF5D41">
      <w:pPr>
        <w:spacing w:line="324" w:lineRule="auto"/>
        <w:jc w:val="center"/>
        <w:rPr>
          <w:rFonts w:ascii="华文中宋" w:eastAsia="华文中宋" w:hAnsi="华文中宋"/>
          <w:b/>
        </w:rPr>
      </w:pPr>
      <w:r w:rsidRPr="000451E4">
        <w:rPr>
          <w:rFonts w:ascii="华文中宋" w:eastAsia="华文中宋" w:hAnsi="华文中宋" w:hint="eastAsia"/>
          <w:b/>
          <w:bCs/>
          <w:color w:val="FF0000"/>
          <w:sz w:val="72"/>
        </w:rPr>
        <w:t>教学督导工作简报</w:t>
      </w:r>
    </w:p>
    <w:p w:rsidR="006F60F5" w:rsidRDefault="006F60F5">
      <w:pPr>
        <w:spacing w:line="324" w:lineRule="auto"/>
      </w:pPr>
    </w:p>
    <w:p w:rsidR="006F60F5" w:rsidRDefault="00CF5D41" w:rsidP="000451E4">
      <w:pPr>
        <w:spacing w:line="480" w:lineRule="auto"/>
        <w:ind w:firstLineChars="1082" w:firstLine="3041"/>
        <w:rPr>
          <w:rFonts w:ascii="楷体_GB2312" w:eastAsia="楷体_GB2312" w:hAnsi="华文中宋"/>
          <w:b/>
          <w:sz w:val="28"/>
        </w:rPr>
      </w:pPr>
      <w:r>
        <w:rPr>
          <w:rFonts w:ascii="楷体_GB2312" w:eastAsia="楷体_GB2312" w:hAnsi="华文中宋" w:hint="eastAsia"/>
          <w:b/>
          <w:sz w:val="28"/>
        </w:rPr>
        <w:t>2021</w:t>
      </w:r>
      <w:r w:rsidR="000451E4">
        <w:rPr>
          <w:rFonts w:ascii="楷体_GB2312" w:eastAsia="楷体_GB2312" w:hAnsi="华文中宋" w:hint="eastAsia"/>
          <w:b/>
          <w:sz w:val="28"/>
        </w:rPr>
        <w:t>年</w:t>
      </w:r>
      <w:r>
        <w:rPr>
          <w:rFonts w:ascii="楷体_GB2312" w:eastAsia="楷体_GB2312" w:hAnsi="华文中宋" w:hint="eastAsia"/>
          <w:b/>
          <w:sz w:val="28"/>
        </w:rPr>
        <w:t>第1期</w:t>
      </w:r>
      <w:r>
        <w:rPr>
          <w:rFonts w:ascii="楷体_GB2312" w:eastAsia="楷体_GB2312" w:hAnsi="华文中宋" w:hint="eastAsia"/>
          <w:b/>
          <w:noProof/>
          <w:szCs w:val="21"/>
        </w:rPr>
        <mc:AlternateContent>
          <mc:Choice Requires="wps">
            <w:drawing>
              <wp:anchor distT="0" distB="0" distL="114300" distR="114300" simplePos="0" relativeHeight="251659264" behindDoc="0" locked="0" layoutInCell="1" allowOverlap="1">
                <wp:simplePos x="0" y="0"/>
                <wp:positionH relativeFrom="column">
                  <wp:posOffset>5133975</wp:posOffset>
                </wp:positionH>
                <wp:positionV relativeFrom="paragraph">
                  <wp:posOffset>237490</wp:posOffset>
                </wp:positionV>
                <wp:extent cx="635" cy="0"/>
                <wp:effectExtent l="5080" t="8890" r="13335" b="10160"/>
                <wp:wrapNone/>
                <wp:docPr id="2"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0"/>
                        </a:xfrm>
                        <a:prstGeom prst="line">
                          <a:avLst/>
                        </a:prstGeom>
                        <a:noFill/>
                        <a:ln w="9525">
                          <a:solidFill>
                            <a:srgbClr val="000000"/>
                          </a:solidFill>
                          <a:round/>
                        </a:ln>
                      </wps:spPr>
                      <wps:bodyPr/>
                    </wps:wsp>
                  </a:graphicData>
                </a:graphic>
              </wp:anchor>
            </w:drawing>
          </mc:Choice>
          <mc:Fallback xmlns:w15="http://schemas.microsoft.com/office/word/2012/wordml" xmlns:wpsCustomData="http://www.wps.cn/officeDocument/2013/wpsCustomData">
            <w:pict>
              <v:line id="Line 2" o:spid="_x0000_s1026" o:spt="20" style="position:absolute;left:0pt;margin-left:404.25pt;margin-top:18.7pt;height:0pt;width:0.05pt;z-index:251659264;mso-width-relative:page;mso-height-relative:page;" filled="f" stroked="t" coordsize="21600,21600" o:gfxdata="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Af6U5LVAAAACQEAAA8AAAAAAAAAAQAgAAAAIgAAAGRycy9kb3ducmV2&#10;LnhtbFBLAQIUABQAAAAIAIdO4kDKKBnwxgEAAJsDAAAOAAAAAAAAAAEAIAAAACQBAABkcnMvZTJv&#10;RG9jLnhtbFBLBQYAAAAABgAGAFkBAABcBQAAAAA=&#10;">
                <v:fill on="f" focussize="0,0"/>
                <v:stroke color="#000000" joinstyle="round"/>
                <v:imagedata o:title=""/>
                <o:lock v:ext="edit" aspectratio="f"/>
              </v:line>
            </w:pict>
          </mc:Fallback>
        </mc:AlternateContent>
      </w:r>
      <w:r w:rsidR="000451E4">
        <w:rPr>
          <w:rFonts w:ascii="楷体_GB2312" w:eastAsia="楷体_GB2312" w:hAnsi="华文中宋" w:hint="eastAsia"/>
          <w:b/>
          <w:sz w:val="28"/>
        </w:rPr>
        <w:t xml:space="preserve">  总第 </w:t>
      </w:r>
      <w:r w:rsidR="002B5713">
        <w:rPr>
          <w:rFonts w:ascii="楷体_GB2312" w:eastAsia="楷体_GB2312" w:hAnsi="华文中宋" w:hint="eastAsia"/>
          <w:b/>
          <w:sz w:val="28"/>
        </w:rPr>
        <w:t>40</w:t>
      </w:r>
      <w:r w:rsidR="000451E4">
        <w:rPr>
          <w:rFonts w:ascii="楷体_GB2312" w:eastAsia="楷体_GB2312" w:hAnsi="华文中宋" w:hint="eastAsia"/>
          <w:b/>
          <w:sz w:val="28"/>
        </w:rPr>
        <w:t>期</w:t>
      </w:r>
    </w:p>
    <w:p w:rsidR="006F60F5" w:rsidRPr="000451E4" w:rsidRDefault="00CF5D41" w:rsidP="000451E4">
      <w:pPr>
        <w:spacing w:line="480" w:lineRule="auto"/>
        <w:ind w:firstLineChars="50" w:firstLine="151"/>
        <w:jc w:val="center"/>
        <w:rPr>
          <w:rFonts w:ascii="仿宋_GB2312" w:eastAsia="仿宋_GB2312" w:hAnsi="华文中宋"/>
          <w:b/>
          <w:sz w:val="30"/>
          <w:szCs w:val="30"/>
        </w:rPr>
      </w:pPr>
      <w:r w:rsidRPr="000451E4">
        <w:rPr>
          <w:rFonts w:ascii="仿宋_GB2312" w:eastAsia="仿宋_GB2312" w:hAnsi="宋体" w:hint="eastAsia"/>
          <w:b/>
          <w:noProof/>
          <w:spacing w:val="200"/>
          <w:sz w:val="30"/>
          <w:szCs w:val="30"/>
          <w14:shadow w14:blurRad="50800" w14:dist="38100" w14:dir="2700000" w14:sx="100000" w14:sy="100000" w14:kx="0" w14:ky="0" w14:algn="tl">
            <w14:srgbClr w14:val="000000">
              <w14:alpha w14:val="60000"/>
            </w14:srgbClr>
          </w14:shadow>
        </w:rPr>
        <mc:AlternateContent>
          <mc:Choice Requires="wps">
            <w:drawing>
              <wp:anchor distT="0" distB="0" distL="114300" distR="114300" simplePos="0" relativeHeight="251660288" behindDoc="0" locked="0" layoutInCell="1" allowOverlap="1" wp14:anchorId="7442B25A" wp14:editId="3DC12EFE">
                <wp:simplePos x="0" y="0"/>
                <wp:positionH relativeFrom="column">
                  <wp:posOffset>139065</wp:posOffset>
                </wp:positionH>
                <wp:positionV relativeFrom="paragraph">
                  <wp:posOffset>355600</wp:posOffset>
                </wp:positionV>
                <wp:extent cx="5630545" cy="0"/>
                <wp:effectExtent l="0" t="0" r="27305" b="19050"/>
                <wp:wrapNone/>
                <wp:docPr id="1"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30779" cy="0"/>
                        </a:xfrm>
                        <a:prstGeom prst="line">
                          <a:avLst/>
                        </a:prstGeom>
                        <a:noFill/>
                        <a:ln w="19050">
                          <a:solidFill>
                            <a:srgbClr val="FF0000"/>
                          </a:solidFill>
                          <a:round/>
                        </a:ln>
                      </wps:spPr>
                      <wps:bodyPr/>
                    </wps:wsp>
                  </a:graphicData>
                </a:graphic>
              </wp:anchor>
            </w:drawing>
          </mc:Choice>
          <mc:Fallback xmlns:w15="http://schemas.microsoft.com/office/word/2012/wordml" xmlns:wpsCustomData="http://www.wps.cn/officeDocument/2013/wpsCustomData">
            <w:pict>
              <v:line id="Line 3" o:spid="_x0000_s1026" o:spt="20" style="position:absolute;left:0pt;margin-left:10.95pt;margin-top:28pt;height:0pt;width:443.35pt;z-index:251660288;mso-width-relative:page;mso-height-relative:page;" filled="f" stroked="t" coordsize="21600,21600" o:gfxdata="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&#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IkZj/9cAAAAIAQAADwAAAAAAAAABACAAAAAiAAAAZHJz&#10;L2Rvd25yZXYueG1sUEsBAhQAFAAAAAgAh07iQHdrcXDMAQAAoAMAAA4AAAAAAAAAAQAgAAAAJgEA&#10;AGRycy9lMm9Eb2MueG1sUEsFBgAAAAAGAAYAWQEAAGQFAAAAAA==&#10;">
                <v:fill on="f" focussize="0,0"/>
                <v:stroke weight="1.5pt" color="#FF0000" joinstyle="round"/>
                <v:imagedata o:title=""/>
                <o:lock v:ext="edit" aspectratio="f"/>
              </v:line>
            </w:pict>
          </mc:Fallback>
        </mc:AlternateContent>
      </w:r>
      <w:r w:rsidRPr="000451E4">
        <w:rPr>
          <w:rFonts w:ascii="仿宋_GB2312" w:eastAsia="仿宋_GB2312" w:hint="eastAsia"/>
          <w:b/>
          <w:bCs/>
          <w:sz w:val="30"/>
          <w:szCs w:val="30"/>
        </w:rPr>
        <w:t xml:space="preserve">质量管理办公室 </w:t>
      </w:r>
      <w:r w:rsidR="000451E4" w:rsidRPr="000451E4">
        <w:rPr>
          <w:rFonts w:ascii="仿宋_GB2312" w:eastAsia="仿宋_GB2312" w:hint="eastAsia"/>
          <w:b/>
          <w:bCs/>
          <w:sz w:val="30"/>
          <w:szCs w:val="30"/>
        </w:rPr>
        <w:t>教学</w:t>
      </w:r>
      <w:r w:rsidRPr="000451E4">
        <w:rPr>
          <w:rFonts w:ascii="仿宋_GB2312" w:eastAsia="仿宋_GB2312" w:hint="eastAsia"/>
          <w:b/>
          <w:bCs/>
          <w:sz w:val="30"/>
          <w:szCs w:val="30"/>
        </w:rPr>
        <w:t>督导室</w:t>
      </w:r>
    </w:p>
    <w:p w:rsidR="006F60F5" w:rsidRPr="000451E4" w:rsidRDefault="006F60F5">
      <w:pPr>
        <w:spacing w:line="1200" w:lineRule="exact"/>
        <w:outlineLvl w:val="0"/>
        <w:rPr>
          <w:rFonts w:ascii="华文行楷" w:eastAsia="华文行楷" w:hAnsi="宋体"/>
          <w:b/>
          <w:spacing w:val="200"/>
          <w:sz w:val="52"/>
          <w:szCs w:val="52"/>
          <w14:shadow w14:blurRad="50800" w14:dist="38100" w14:dir="2700000" w14:sx="100000" w14:sy="100000" w14:kx="0" w14:ky="0" w14:algn="tl">
            <w14:srgbClr w14:val="000000">
              <w14:alpha w14:val="60000"/>
            </w14:srgbClr>
          </w14:shadow>
        </w:rPr>
      </w:pPr>
    </w:p>
    <w:p w:rsidR="006F60F5" w:rsidRDefault="00CF5D41">
      <w:pPr>
        <w:spacing w:line="1200" w:lineRule="exact"/>
        <w:jc w:val="center"/>
        <w:outlineLvl w:val="0"/>
        <w:rPr>
          <w:rFonts w:ascii="华文隶书" w:eastAsia="华文隶书" w:hAnsi="宋体"/>
          <w:color w:val="FF0000"/>
          <w:spacing w:val="200"/>
          <w:sz w:val="56"/>
          <w:szCs w:val="52"/>
        </w:rPr>
      </w:pPr>
      <w:r>
        <w:rPr>
          <w:rFonts w:ascii="华文隶书" w:eastAsia="华文隶书" w:hAnsi="宋体" w:hint="eastAsia"/>
          <w:color w:val="FF0000"/>
          <w:spacing w:val="200"/>
          <w:sz w:val="56"/>
          <w:szCs w:val="52"/>
        </w:rPr>
        <w:t>本期要</w:t>
      </w:r>
      <w:bookmarkStart w:id="0" w:name="_GoBack"/>
      <w:bookmarkEnd w:id="0"/>
      <w:r>
        <w:rPr>
          <w:rFonts w:ascii="华文隶书" w:eastAsia="华文隶书" w:hAnsi="宋体" w:hint="eastAsia"/>
          <w:color w:val="FF0000"/>
          <w:spacing w:val="200"/>
          <w:sz w:val="56"/>
          <w:szCs w:val="52"/>
        </w:rPr>
        <w:t>目</w:t>
      </w:r>
    </w:p>
    <w:p w:rsidR="006F60F5" w:rsidRPr="0066376F" w:rsidRDefault="00CF5D41" w:rsidP="0066376F">
      <w:pPr>
        <w:snapToGrid w:val="0"/>
        <w:spacing w:line="1300" w:lineRule="exact"/>
        <w:ind w:firstLineChars="450" w:firstLine="1620"/>
        <w:rPr>
          <w:rFonts w:ascii="华文中宋" w:eastAsia="华文中宋" w:hAnsi="华文中宋"/>
          <w:color w:val="FF0000"/>
          <w:sz w:val="36"/>
          <w:szCs w:val="36"/>
        </w:rPr>
      </w:pPr>
      <w:r w:rsidRPr="0066376F">
        <w:rPr>
          <w:rFonts w:ascii="华文中宋" w:eastAsia="华文中宋" w:hAnsi="华文中宋" w:hint="eastAsia"/>
          <w:color w:val="FF0000"/>
          <w:sz w:val="36"/>
          <w:szCs w:val="36"/>
        </w:rPr>
        <w:t>★  传帮带 授业教坛新秀</w:t>
      </w:r>
    </w:p>
    <w:p w:rsidR="006F60F5" w:rsidRPr="0066376F" w:rsidRDefault="00CF5D41" w:rsidP="0066376F">
      <w:pPr>
        <w:snapToGrid w:val="0"/>
        <w:spacing w:line="1300" w:lineRule="exact"/>
        <w:ind w:firstLineChars="450" w:firstLine="1620"/>
        <w:rPr>
          <w:rFonts w:ascii="华文中宋" w:eastAsia="华文中宋" w:hAnsi="华文中宋"/>
          <w:color w:val="FF0000"/>
          <w:sz w:val="36"/>
          <w:szCs w:val="36"/>
        </w:rPr>
      </w:pPr>
      <w:r w:rsidRPr="0066376F">
        <w:rPr>
          <w:rFonts w:ascii="华文中宋" w:eastAsia="华文中宋" w:hAnsi="华文中宋" w:hint="eastAsia"/>
          <w:color w:val="FF0000"/>
          <w:sz w:val="36"/>
          <w:szCs w:val="36"/>
        </w:rPr>
        <w:t xml:space="preserve">★  </w:t>
      </w:r>
      <w:r w:rsidR="00615896" w:rsidRPr="0066376F">
        <w:rPr>
          <w:rFonts w:ascii="华文中宋" w:eastAsia="华文中宋" w:hAnsi="华文中宋" w:hint="eastAsia"/>
          <w:color w:val="FF0000"/>
          <w:sz w:val="36"/>
          <w:szCs w:val="36"/>
        </w:rPr>
        <w:t>大赛驱动 提升教师教学能力</w:t>
      </w:r>
    </w:p>
    <w:p w:rsidR="006F60F5" w:rsidRPr="0066376F" w:rsidRDefault="00CF5D41" w:rsidP="0066376F">
      <w:pPr>
        <w:snapToGrid w:val="0"/>
        <w:spacing w:line="1300" w:lineRule="exact"/>
        <w:ind w:firstLineChars="450" w:firstLine="1620"/>
        <w:rPr>
          <w:rFonts w:ascii="华文中宋" w:eastAsia="华文中宋" w:hAnsi="华文中宋"/>
          <w:color w:val="FF0000"/>
          <w:sz w:val="36"/>
          <w:szCs w:val="36"/>
        </w:rPr>
      </w:pPr>
      <w:r w:rsidRPr="0066376F">
        <w:rPr>
          <w:rFonts w:ascii="华文中宋" w:eastAsia="华文中宋" w:hAnsi="华文中宋" w:hint="eastAsia"/>
          <w:color w:val="FF0000"/>
          <w:sz w:val="36"/>
          <w:szCs w:val="36"/>
        </w:rPr>
        <w:t xml:space="preserve">★  教研活动纪实|善积跬步 方至千里  </w:t>
      </w:r>
    </w:p>
    <w:p w:rsidR="006F60F5" w:rsidRPr="0066376F" w:rsidRDefault="00CF5D41" w:rsidP="0066376F">
      <w:pPr>
        <w:snapToGrid w:val="0"/>
        <w:spacing w:line="1300" w:lineRule="exact"/>
        <w:ind w:firstLineChars="450" w:firstLine="1620"/>
        <w:rPr>
          <w:rFonts w:ascii="华文中宋" w:eastAsia="华文中宋" w:hAnsi="华文中宋"/>
          <w:color w:val="FF0000"/>
          <w:sz w:val="36"/>
          <w:szCs w:val="36"/>
        </w:rPr>
      </w:pPr>
      <w:r w:rsidRPr="0066376F">
        <w:rPr>
          <w:rFonts w:ascii="华文中宋" w:eastAsia="华文中宋" w:hAnsi="华文中宋" w:hint="eastAsia"/>
          <w:color w:val="FF0000"/>
          <w:sz w:val="36"/>
          <w:szCs w:val="36"/>
        </w:rPr>
        <w:t xml:space="preserve">★  </w:t>
      </w:r>
      <w:proofErr w:type="gramStart"/>
      <w:r w:rsidRPr="0066376F">
        <w:rPr>
          <w:rFonts w:ascii="华文中宋" w:eastAsia="华文中宋" w:hAnsi="华文中宋" w:hint="eastAsia"/>
          <w:color w:val="FF0000"/>
          <w:sz w:val="36"/>
          <w:szCs w:val="36"/>
        </w:rPr>
        <w:t>课程思政专栏</w:t>
      </w:r>
      <w:proofErr w:type="gramEnd"/>
      <w:r w:rsidRPr="0066376F">
        <w:rPr>
          <w:rFonts w:ascii="华文中宋" w:eastAsia="华文中宋" w:hAnsi="华文中宋" w:hint="eastAsia"/>
          <w:color w:val="FF0000"/>
          <w:sz w:val="36"/>
          <w:szCs w:val="36"/>
        </w:rPr>
        <w:t>|化云为雨 润物无声</w:t>
      </w:r>
    </w:p>
    <w:p w:rsidR="006F60F5" w:rsidRPr="0066376F" w:rsidRDefault="00CF5D41" w:rsidP="0066376F">
      <w:pPr>
        <w:snapToGrid w:val="0"/>
        <w:spacing w:line="1300" w:lineRule="exact"/>
        <w:ind w:firstLineChars="450" w:firstLine="1620"/>
        <w:rPr>
          <w:rFonts w:ascii="华文中宋" w:eastAsia="华文中宋" w:hAnsi="华文中宋"/>
          <w:color w:val="FF0000"/>
          <w:sz w:val="32"/>
          <w:szCs w:val="32"/>
        </w:rPr>
      </w:pPr>
      <w:r w:rsidRPr="0066376F">
        <w:rPr>
          <w:rFonts w:ascii="华文中宋" w:eastAsia="华文中宋" w:hAnsi="华文中宋" w:hint="eastAsia"/>
          <w:color w:val="FF0000"/>
          <w:sz w:val="36"/>
          <w:szCs w:val="36"/>
        </w:rPr>
        <w:t>★</w:t>
      </w:r>
      <w:r w:rsidRPr="0066376F">
        <w:rPr>
          <w:rFonts w:ascii="华文中宋" w:eastAsia="华文中宋" w:hAnsi="华文中宋" w:hint="eastAsia"/>
          <w:color w:val="FF0000"/>
          <w:sz w:val="32"/>
          <w:szCs w:val="32"/>
        </w:rPr>
        <w:t xml:space="preserve">  </w:t>
      </w:r>
      <w:proofErr w:type="gramStart"/>
      <w:r w:rsidRPr="0066376F">
        <w:rPr>
          <w:rFonts w:ascii="华文中宋" w:eastAsia="华文中宋" w:hAnsi="华文中宋" w:hint="eastAsia"/>
          <w:color w:val="FF0000"/>
          <w:sz w:val="36"/>
          <w:szCs w:val="32"/>
        </w:rPr>
        <w:t>采众长</w:t>
      </w:r>
      <w:proofErr w:type="gramEnd"/>
      <w:r w:rsidR="00615896" w:rsidRPr="0066376F">
        <w:rPr>
          <w:rFonts w:ascii="华文中宋" w:eastAsia="华文中宋" w:hAnsi="华文中宋" w:hint="eastAsia"/>
          <w:color w:val="FF0000"/>
          <w:sz w:val="36"/>
          <w:szCs w:val="32"/>
        </w:rPr>
        <w:t xml:space="preserve"> </w:t>
      </w:r>
      <w:r w:rsidRPr="0066376F">
        <w:rPr>
          <w:rFonts w:ascii="华文中宋" w:eastAsia="华文中宋" w:hAnsi="华文中宋" w:hint="eastAsia"/>
          <w:color w:val="FF0000"/>
          <w:sz w:val="36"/>
          <w:szCs w:val="32"/>
        </w:rPr>
        <w:t>重引领</w:t>
      </w:r>
    </w:p>
    <w:p w:rsidR="006F60F5" w:rsidRDefault="006F60F5" w:rsidP="000451E4">
      <w:pPr>
        <w:widowControl/>
        <w:jc w:val="left"/>
        <w:rPr>
          <w:rFonts w:ascii="方正小标宋简体" w:eastAsia="方正小标宋简体" w:hAnsi="宋体" w:cs="宋体"/>
          <w:kern w:val="0"/>
          <w:sz w:val="36"/>
        </w:rPr>
        <w:sectPr w:rsidR="006F60F5">
          <w:footerReference w:type="default" r:id="rId9"/>
          <w:pgSz w:w="11906" w:h="16838"/>
          <w:pgMar w:top="1418" w:right="1418" w:bottom="1418" w:left="1418" w:header="851" w:footer="992" w:gutter="0"/>
          <w:pgNumType w:start="1"/>
          <w:cols w:space="720"/>
          <w:docGrid w:type="lines" w:linePitch="312"/>
        </w:sectPr>
      </w:pPr>
    </w:p>
    <w:p w:rsidR="006F60F5" w:rsidRDefault="00CF5D41">
      <w:pPr>
        <w:widowControl/>
        <w:shd w:val="clear" w:color="auto" w:fill="FFFFFF"/>
        <w:tabs>
          <w:tab w:val="left" w:pos="3600"/>
        </w:tabs>
        <w:snapToGrid w:val="0"/>
        <w:spacing w:beforeLines="50" w:before="156" w:afterLines="50" w:after="156" w:line="500" w:lineRule="atLeast"/>
        <w:jc w:val="center"/>
        <w:rPr>
          <w:rFonts w:ascii="方正小标宋简体" w:eastAsia="方正小标宋简体" w:hAnsi="宋体" w:cs="宋体"/>
          <w:kern w:val="0"/>
          <w:sz w:val="36"/>
        </w:rPr>
      </w:pPr>
      <w:r>
        <w:rPr>
          <w:rFonts w:ascii="方正小标宋简体" w:eastAsia="方正小标宋简体" w:hAnsi="宋体" w:cs="宋体" w:hint="eastAsia"/>
          <w:noProof/>
          <w:kern w:val="0"/>
          <w:sz w:val="36"/>
        </w:rPr>
        <w:lastRenderedPageBreak/>
        <mc:AlternateContent>
          <mc:Choice Requires="wps">
            <w:drawing>
              <wp:anchor distT="0" distB="0" distL="114300" distR="114300" simplePos="0" relativeHeight="251661312" behindDoc="0" locked="0" layoutInCell="1" allowOverlap="1">
                <wp:simplePos x="0" y="0"/>
                <wp:positionH relativeFrom="margin">
                  <wp:align>left</wp:align>
                </wp:positionH>
                <wp:positionV relativeFrom="paragraph">
                  <wp:posOffset>33020</wp:posOffset>
                </wp:positionV>
                <wp:extent cx="2590800" cy="737235"/>
                <wp:effectExtent l="0" t="0" r="19050" b="24765"/>
                <wp:wrapNone/>
                <wp:docPr id="3" name="横卷形 3"/>
                <wp:cNvGraphicFramePr/>
                <a:graphic xmlns:a="http://schemas.openxmlformats.org/drawingml/2006/main">
                  <a:graphicData uri="http://schemas.microsoft.com/office/word/2010/wordprocessingShape">
                    <wps:wsp>
                      <wps:cNvSpPr/>
                      <wps:spPr>
                        <a:xfrm>
                          <a:off x="0" y="0"/>
                          <a:ext cx="2590800" cy="737235"/>
                        </a:xfrm>
                        <a:prstGeom prst="horizontalScroll">
                          <a:avLst>
                            <a:gd name="adj" fmla="val 18402"/>
                          </a:avLst>
                        </a:prstGeom>
                        <a:noFill/>
                        <a:ln w="12700" cap="flat" cmpd="sng" algn="ctr">
                          <a:solidFill>
                            <a:sysClr val="windowText" lastClr="000000"/>
                          </a:solidFill>
                          <a:prstDash val="solid"/>
                          <a:miter lim="800000"/>
                        </a:ln>
                        <a:effectLst/>
                      </wps:spPr>
                      <wps:txbx>
                        <w:txbxContent>
                          <w:p w:rsidR="006F60F5" w:rsidRPr="00133F6E" w:rsidRDefault="00615896">
                            <w:pPr>
                              <w:widowControl/>
                              <w:shd w:val="clear" w:color="auto" w:fill="FFFFFF"/>
                              <w:tabs>
                                <w:tab w:val="left" w:pos="3600"/>
                              </w:tabs>
                              <w:snapToGrid w:val="0"/>
                              <w:spacing w:line="420" w:lineRule="atLeast"/>
                              <w:jc w:val="center"/>
                              <w:rPr>
                                <w:rFonts w:ascii="华文新魏" w:eastAsia="华文新魏" w:hAnsi="黑体" w:cs="宋体"/>
                                <w:b/>
                                <w:kern w:val="0"/>
                                <w:sz w:val="36"/>
                              </w:rPr>
                            </w:pPr>
                            <w:r w:rsidRPr="00133F6E">
                              <w:rPr>
                                <w:rFonts w:ascii="华文新魏" w:eastAsia="华文新魏" w:hAnsi="黑体" w:cs="宋体" w:hint="eastAsia"/>
                                <w:b/>
                                <w:kern w:val="0"/>
                                <w:sz w:val="36"/>
                              </w:rPr>
                              <w:t>传帮带 授业教坛新秀</w:t>
                            </w:r>
                          </w:p>
                        </w:txbxContent>
                      </wps:txbx>
                      <wps:bodyPr rot="0" spcFirstLastPara="0" vertOverflow="overflow" horzOverflow="overflow" vert="horz" wrap="square" lIns="0" tIns="0" rIns="0" bIns="0" numCol="1" spcCol="0" rtlCol="0" fromWordArt="0" anchor="ctr" anchorCtr="0" forceAA="0" compatLnSpc="1">
                        <a:noAutofit/>
                      </wps:bodyPr>
                    </wps:wsp>
                  </a:graphicData>
                </a:graphic>
                <wp14:sizeRelH relativeFrom="margin">
                  <wp14:pctWidth>0</wp14:pctWidth>
                </wp14:sizeRelH>
              </wp:anchor>
            </w:drawing>
          </mc:Choice>
          <mc:Fallback>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横卷形 3" o:spid="_x0000_s1026" type="#_x0000_t98" style="position:absolute;left:0;text-align:left;margin-left:0;margin-top:2.6pt;width:204pt;height:58.05pt;z-index:251661312;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" adj="3975" filled="f" strokecolor="windowText" strokeweight="1pt">
                <v:stroke joinstyle="miter"/>
                <v:textbox inset="0,0,0,0">
                  <w:txbxContent>
                    <w:p w:rsidR="006F60F5" w:rsidRPr="00133F6E" w:rsidRDefault="00615896">
                      <w:pPr>
                        <w:widowControl/>
                        <w:shd w:val="clear" w:color="auto" w:fill="FFFFFF"/>
                        <w:tabs>
                          <w:tab w:val="left" w:pos="3600"/>
                        </w:tabs>
                        <w:snapToGrid w:val="0"/>
                        <w:spacing w:line="420" w:lineRule="atLeast"/>
                        <w:jc w:val="center"/>
                        <w:rPr>
                          <w:rFonts w:ascii="华文新魏" w:eastAsia="华文新魏" w:hAnsi="黑体" w:cs="宋体" w:hint="eastAsia"/>
                          <w:b/>
                          <w:kern w:val="0"/>
                          <w:sz w:val="36"/>
                        </w:rPr>
                      </w:pPr>
                      <w:r w:rsidRPr="00133F6E">
                        <w:rPr>
                          <w:rFonts w:ascii="华文新魏" w:eastAsia="华文新魏" w:hAnsi="黑体" w:cs="宋体" w:hint="eastAsia"/>
                          <w:b/>
                          <w:kern w:val="0"/>
                          <w:sz w:val="36"/>
                        </w:rPr>
                        <w:t>传帮带 授业教坛新秀</w:t>
                      </w:r>
                    </w:p>
                  </w:txbxContent>
                </v:textbox>
                <w10:wrap anchorx="margin"/>
              </v:shape>
            </w:pict>
          </mc:Fallback>
        </mc:AlternateContent>
      </w:r>
      <w:r>
        <w:rPr>
          <w:rFonts w:ascii="方正小标宋简体" w:eastAsia="方正小标宋简体" w:hAnsi="宋体" w:cs="宋体"/>
          <w:kern w:val="0"/>
          <w:sz w:val="36"/>
        </w:rPr>
        <w:t xml:space="preserve"> </w:t>
      </w:r>
    </w:p>
    <w:p w:rsidR="006F60F5" w:rsidRDefault="006F60F5">
      <w:pPr>
        <w:widowControl/>
        <w:shd w:val="clear" w:color="auto" w:fill="FFFFFF"/>
        <w:tabs>
          <w:tab w:val="left" w:pos="3600"/>
        </w:tabs>
        <w:snapToGrid w:val="0"/>
        <w:spacing w:line="420" w:lineRule="atLeast"/>
        <w:rPr>
          <w:rFonts w:ascii="方正小标宋简体" w:eastAsia="方正小标宋简体" w:hAnsi="宋体" w:cs="宋体"/>
          <w:kern w:val="0"/>
          <w:sz w:val="36"/>
        </w:rPr>
      </w:pPr>
    </w:p>
    <w:p w:rsidR="00C2773F" w:rsidRPr="00C2773F" w:rsidRDefault="00C2773F" w:rsidP="00C2773F">
      <w:pPr>
        <w:widowControl/>
        <w:shd w:val="clear" w:color="auto" w:fill="FFFFFF"/>
        <w:spacing w:line="480" w:lineRule="exact"/>
        <w:ind w:firstLineChars="200" w:firstLine="561"/>
        <w:rPr>
          <w:rFonts w:ascii="华文楷体" w:eastAsia="华文楷体" w:hAnsi="华文楷体" w:cs="宋体"/>
          <w:b/>
          <w:color w:val="333333"/>
          <w:kern w:val="0"/>
          <w:sz w:val="28"/>
          <w:shd w:val="clear" w:color="auto" w:fill="FFFFFF"/>
        </w:rPr>
      </w:pPr>
      <w:r w:rsidRPr="00C2773F">
        <w:rPr>
          <w:rFonts w:ascii="华文楷体" w:eastAsia="华文楷体" w:hAnsi="华文楷体" w:cs="宋体" w:hint="eastAsia"/>
          <w:b/>
          <w:color w:val="333333"/>
          <w:kern w:val="0"/>
          <w:sz w:val="28"/>
          <w:shd w:val="clear" w:color="auto" w:fill="FFFFFF"/>
        </w:rPr>
        <w:t>近年来，大批年轻教师走上了讲坛。他们精力充沛、思想活跃、富有创造力，对新知识、新技术、新方法具有较强的接受能力，代表着学校的未来。在站上讲坛、站稳讲坛、站好讲坛的征程中，他们有着矛盾、适应、发展的过程。在这个过程中他们需要努力、探索、实践、积累，也需要支持与点拨。涓涓不壅，终为江河，万事开头难，下面是</w:t>
      </w:r>
      <w:proofErr w:type="gramStart"/>
      <w:r w:rsidRPr="00C2773F">
        <w:rPr>
          <w:rFonts w:ascii="华文楷体" w:eastAsia="华文楷体" w:hAnsi="华文楷体" w:cs="宋体" w:hint="eastAsia"/>
          <w:b/>
          <w:color w:val="333333"/>
          <w:kern w:val="0"/>
          <w:sz w:val="28"/>
          <w:shd w:val="clear" w:color="auto" w:fill="FFFFFF"/>
        </w:rPr>
        <w:t>李怀刚督导</w:t>
      </w:r>
      <w:proofErr w:type="gramEnd"/>
      <w:r w:rsidRPr="00C2773F">
        <w:rPr>
          <w:rFonts w:ascii="华文楷体" w:eastAsia="华文楷体" w:hAnsi="华文楷体" w:cs="宋体" w:hint="eastAsia"/>
          <w:b/>
          <w:color w:val="333333"/>
          <w:kern w:val="0"/>
          <w:sz w:val="28"/>
          <w:shd w:val="clear" w:color="auto" w:fill="FFFFFF"/>
        </w:rPr>
        <w:t>与青年教师谈谈如何开个好头。</w:t>
      </w:r>
    </w:p>
    <w:p w:rsidR="00C2773F" w:rsidRPr="00C2773F" w:rsidRDefault="00C2773F" w:rsidP="00C2773F">
      <w:pPr>
        <w:pStyle w:val="a8"/>
        <w:shd w:val="clear" w:color="auto" w:fill="FFFFFF"/>
        <w:spacing w:before="0" w:beforeAutospacing="0" w:after="0" w:afterAutospacing="0" w:line="700" w:lineRule="exact"/>
        <w:jc w:val="center"/>
        <w:rPr>
          <w:rFonts w:ascii="黑体" w:eastAsia="黑体" w:hAnsi="黑体" w:cs="Segoe UI"/>
          <w:b/>
          <w:color w:val="2A333C"/>
          <w:spacing w:val="8"/>
          <w:sz w:val="32"/>
        </w:rPr>
      </w:pPr>
      <w:r w:rsidRPr="00C2773F">
        <w:rPr>
          <w:rFonts w:ascii="黑体" w:eastAsia="黑体" w:hAnsi="黑体" w:cs="Segoe UI" w:hint="eastAsia"/>
          <w:b/>
          <w:color w:val="2A333C"/>
          <w:spacing w:val="8"/>
          <w:sz w:val="32"/>
        </w:rPr>
        <w:t>与青年老师谈谈如何</w:t>
      </w:r>
      <w:r w:rsidRPr="00C2773F">
        <w:rPr>
          <w:rFonts w:ascii="黑体" w:eastAsia="黑体" w:hAnsi="黑体" w:cs="Segoe UI"/>
          <w:b/>
          <w:color w:val="2A333C"/>
          <w:spacing w:val="8"/>
          <w:sz w:val="32"/>
        </w:rPr>
        <w:t>上好第一节课</w:t>
      </w:r>
    </w:p>
    <w:p w:rsidR="00C2773F" w:rsidRPr="00C2773F" w:rsidRDefault="00C2773F" w:rsidP="00C2773F">
      <w:pPr>
        <w:widowControl/>
        <w:shd w:val="clear" w:color="auto" w:fill="FFFFFF"/>
        <w:spacing w:line="480" w:lineRule="atLeast"/>
        <w:ind w:firstLineChars="200" w:firstLine="592"/>
        <w:jc w:val="left"/>
        <w:rPr>
          <w:rFonts w:ascii="仿宋_GB2312" w:eastAsia="仿宋_GB2312" w:hAnsi="仿宋" w:cs="Segoe UI"/>
          <w:color w:val="2A333C"/>
          <w:spacing w:val="8"/>
          <w:kern w:val="0"/>
          <w:sz w:val="28"/>
          <w:szCs w:val="28"/>
        </w:rPr>
      </w:pPr>
      <w:r w:rsidRPr="00C2773F">
        <w:rPr>
          <w:rFonts w:ascii="仿宋_GB2312" w:eastAsia="仿宋_GB2312" w:hAnsi="仿宋" w:cs="Segoe UI" w:hint="eastAsia"/>
          <w:color w:val="2A333C"/>
          <w:spacing w:val="8"/>
          <w:kern w:val="0"/>
          <w:sz w:val="28"/>
          <w:szCs w:val="28"/>
        </w:rPr>
        <w:t>每位老师</w:t>
      </w:r>
      <w:r w:rsidRPr="00C2773F">
        <w:rPr>
          <w:rFonts w:ascii="仿宋_GB2312" w:eastAsia="仿宋_GB2312" w:hAnsi="仿宋" w:cs="Segoe UI"/>
          <w:color w:val="2A333C"/>
          <w:spacing w:val="8"/>
          <w:kern w:val="0"/>
          <w:sz w:val="28"/>
          <w:szCs w:val="28"/>
        </w:rPr>
        <w:t>，</w:t>
      </w:r>
      <w:r w:rsidRPr="00C2773F">
        <w:rPr>
          <w:rFonts w:ascii="仿宋_GB2312" w:eastAsia="仿宋_GB2312" w:hAnsi="仿宋" w:cs="Segoe UI" w:hint="eastAsia"/>
          <w:color w:val="2A333C"/>
          <w:spacing w:val="8"/>
          <w:kern w:val="0"/>
          <w:sz w:val="28"/>
          <w:szCs w:val="28"/>
        </w:rPr>
        <w:t>都</w:t>
      </w:r>
      <w:r w:rsidRPr="00C2773F">
        <w:rPr>
          <w:rFonts w:ascii="仿宋_GB2312" w:eastAsia="仿宋_GB2312" w:hAnsi="仿宋" w:cs="Segoe UI"/>
          <w:color w:val="2A333C"/>
          <w:spacing w:val="8"/>
          <w:kern w:val="0"/>
          <w:sz w:val="28"/>
          <w:szCs w:val="28"/>
        </w:rPr>
        <w:t>担负着教书育人、立德树人的历史重任</w:t>
      </w:r>
      <w:r w:rsidRPr="00C2773F">
        <w:rPr>
          <w:rFonts w:ascii="仿宋_GB2312" w:eastAsia="仿宋_GB2312" w:hAnsi="仿宋" w:cs="Segoe UI" w:hint="eastAsia"/>
          <w:color w:val="2A333C"/>
          <w:spacing w:val="8"/>
          <w:kern w:val="0"/>
          <w:sz w:val="28"/>
          <w:szCs w:val="28"/>
        </w:rPr>
        <w:t>。每位老师的</w:t>
      </w:r>
      <w:r w:rsidRPr="00C2773F">
        <w:rPr>
          <w:rFonts w:ascii="仿宋_GB2312" w:eastAsia="仿宋_GB2312" w:hAnsi="仿宋" w:cs="Segoe UI"/>
          <w:color w:val="2A333C"/>
          <w:spacing w:val="8"/>
          <w:kern w:val="0"/>
          <w:sz w:val="28"/>
          <w:szCs w:val="28"/>
        </w:rPr>
        <w:t>课堂教学效果直接影响着</w:t>
      </w:r>
      <w:r w:rsidRPr="00C2773F">
        <w:rPr>
          <w:rFonts w:ascii="仿宋_GB2312" w:eastAsia="仿宋_GB2312" w:hAnsi="仿宋" w:cs="Segoe UI" w:hint="eastAsia"/>
          <w:color w:val="2A333C"/>
          <w:spacing w:val="8"/>
          <w:kern w:val="0"/>
          <w:sz w:val="28"/>
          <w:szCs w:val="28"/>
        </w:rPr>
        <w:t>一所学校</w:t>
      </w:r>
      <w:r w:rsidRPr="00C2773F">
        <w:rPr>
          <w:rFonts w:ascii="仿宋_GB2312" w:eastAsia="仿宋_GB2312" w:hAnsi="仿宋" w:cs="Segoe UI"/>
          <w:color w:val="2A333C"/>
          <w:spacing w:val="8"/>
          <w:kern w:val="0"/>
          <w:sz w:val="28"/>
          <w:szCs w:val="28"/>
        </w:rPr>
        <w:t>的教学质量高低</w:t>
      </w:r>
      <w:r w:rsidRPr="00C2773F">
        <w:rPr>
          <w:rFonts w:ascii="仿宋_GB2312" w:eastAsia="仿宋_GB2312" w:hAnsi="仿宋" w:cs="Segoe UI" w:hint="eastAsia"/>
          <w:color w:val="2A333C"/>
          <w:spacing w:val="8"/>
          <w:kern w:val="0"/>
          <w:sz w:val="28"/>
          <w:szCs w:val="28"/>
        </w:rPr>
        <w:t>。青年老师是</w:t>
      </w:r>
      <w:r w:rsidRPr="00C2773F">
        <w:rPr>
          <w:rFonts w:ascii="仿宋_GB2312" w:eastAsia="仿宋_GB2312" w:hAnsi="仿宋" w:cs="Segoe UI"/>
          <w:color w:val="2A333C"/>
          <w:spacing w:val="8"/>
          <w:kern w:val="0"/>
          <w:sz w:val="28"/>
          <w:szCs w:val="28"/>
        </w:rPr>
        <w:t>学校的未来，不断提升自己的课堂教学效果</w:t>
      </w:r>
      <w:r w:rsidRPr="00C2773F">
        <w:rPr>
          <w:rFonts w:ascii="仿宋_GB2312" w:eastAsia="仿宋_GB2312" w:hAnsi="仿宋" w:cs="Segoe UI" w:hint="eastAsia"/>
          <w:color w:val="2A333C"/>
          <w:spacing w:val="8"/>
          <w:kern w:val="0"/>
          <w:sz w:val="28"/>
          <w:szCs w:val="28"/>
        </w:rPr>
        <w:t>是学校</w:t>
      </w:r>
      <w:r w:rsidRPr="00C2773F">
        <w:rPr>
          <w:rFonts w:ascii="仿宋_GB2312" w:eastAsia="仿宋_GB2312" w:hAnsi="仿宋" w:cs="Segoe UI"/>
          <w:color w:val="2A333C"/>
          <w:spacing w:val="8"/>
          <w:kern w:val="0"/>
          <w:sz w:val="28"/>
          <w:szCs w:val="28"/>
        </w:rPr>
        <w:t>的要求，是历史的必然，也</w:t>
      </w:r>
      <w:r w:rsidRPr="00C2773F">
        <w:rPr>
          <w:rFonts w:ascii="仿宋_GB2312" w:eastAsia="仿宋_GB2312" w:hAnsi="仿宋" w:cs="Segoe UI" w:hint="eastAsia"/>
          <w:color w:val="2A333C"/>
          <w:spacing w:val="8"/>
          <w:kern w:val="0"/>
          <w:sz w:val="28"/>
          <w:szCs w:val="28"/>
        </w:rPr>
        <w:t>是每位青年老师义不容辞</w:t>
      </w:r>
      <w:r w:rsidRPr="00C2773F">
        <w:rPr>
          <w:rFonts w:ascii="仿宋_GB2312" w:eastAsia="仿宋_GB2312" w:hAnsi="仿宋" w:cs="Segoe UI"/>
          <w:color w:val="2A333C"/>
          <w:spacing w:val="8"/>
          <w:kern w:val="0"/>
          <w:sz w:val="28"/>
          <w:szCs w:val="28"/>
        </w:rPr>
        <w:t>的</w:t>
      </w:r>
      <w:r w:rsidRPr="00C2773F">
        <w:rPr>
          <w:rFonts w:ascii="仿宋_GB2312" w:eastAsia="仿宋_GB2312" w:hAnsi="仿宋" w:cs="Segoe UI" w:hint="eastAsia"/>
          <w:color w:val="2A333C"/>
          <w:spacing w:val="8"/>
          <w:kern w:val="0"/>
          <w:sz w:val="28"/>
          <w:szCs w:val="28"/>
        </w:rPr>
        <w:t>责任</w:t>
      </w:r>
      <w:r w:rsidRPr="00C2773F">
        <w:rPr>
          <w:rFonts w:ascii="仿宋_GB2312" w:eastAsia="仿宋_GB2312" w:hAnsi="仿宋" w:cs="Segoe UI"/>
          <w:color w:val="2A333C"/>
          <w:spacing w:val="8"/>
          <w:kern w:val="0"/>
          <w:sz w:val="28"/>
          <w:szCs w:val="28"/>
        </w:rPr>
        <w:t>。</w:t>
      </w:r>
      <w:r w:rsidRPr="00C2773F">
        <w:rPr>
          <w:rFonts w:ascii="仿宋_GB2312" w:eastAsia="仿宋_GB2312" w:hAnsi="仿宋" w:cs="Segoe UI" w:hint="eastAsia"/>
          <w:color w:val="2A333C"/>
          <w:spacing w:val="8"/>
          <w:kern w:val="0"/>
          <w:sz w:val="28"/>
          <w:szCs w:val="28"/>
        </w:rPr>
        <w:t>下面就</w:t>
      </w:r>
      <w:r w:rsidRPr="00C2773F">
        <w:rPr>
          <w:rFonts w:ascii="仿宋_GB2312" w:eastAsia="仿宋_GB2312" w:hAnsi="仿宋" w:cs="Segoe UI"/>
          <w:color w:val="2A333C"/>
          <w:spacing w:val="8"/>
          <w:kern w:val="0"/>
          <w:sz w:val="28"/>
          <w:szCs w:val="28"/>
        </w:rPr>
        <w:t>本人多年上课的体会，谈一谈</w:t>
      </w:r>
      <w:r w:rsidRPr="00C2773F">
        <w:rPr>
          <w:rFonts w:ascii="仿宋_GB2312" w:eastAsia="仿宋_GB2312" w:hAnsi="仿宋" w:cs="Segoe UI" w:hint="eastAsia"/>
          <w:color w:val="2A333C"/>
          <w:spacing w:val="8"/>
          <w:kern w:val="0"/>
          <w:sz w:val="28"/>
          <w:szCs w:val="28"/>
        </w:rPr>
        <w:t>青年老师如何</w:t>
      </w:r>
      <w:r w:rsidRPr="00C2773F">
        <w:rPr>
          <w:rFonts w:ascii="仿宋_GB2312" w:eastAsia="仿宋_GB2312" w:hAnsi="仿宋" w:cs="Segoe UI"/>
          <w:color w:val="2A333C"/>
          <w:spacing w:val="8"/>
          <w:kern w:val="0"/>
          <w:sz w:val="28"/>
          <w:szCs w:val="28"/>
        </w:rPr>
        <w:t>上好第一节课</w:t>
      </w:r>
      <w:r w:rsidRPr="00C2773F">
        <w:rPr>
          <w:rFonts w:ascii="仿宋_GB2312" w:eastAsia="仿宋_GB2312" w:hAnsi="仿宋" w:cs="Segoe UI" w:hint="eastAsia"/>
          <w:color w:val="2A333C"/>
          <w:spacing w:val="8"/>
          <w:kern w:val="0"/>
          <w:sz w:val="28"/>
          <w:szCs w:val="28"/>
        </w:rPr>
        <w:t>。每位青年老师</w:t>
      </w:r>
      <w:r w:rsidRPr="00C2773F">
        <w:rPr>
          <w:rFonts w:ascii="仿宋_GB2312" w:eastAsia="仿宋_GB2312" w:hAnsi="仿宋" w:cs="Segoe UI"/>
          <w:color w:val="2A333C"/>
          <w:spacing w:val="8"/>
          <w:kern w:val="0"/>
          <w:sz w:val="28"/>
          <w:szCs w:val="28"/>
        </w:rPr>
        <w:t>在承担</w:t>
      </w:r>
      <w:r w:rsidRPr="00C2773F">
        <w:rPr>
          <w:rFonts w:ascii="仿宋_GB2312" w:eastAsia="仿宋_GB2312" w:hAnsi="仿宋" w:cs="Segoe UI" w:hint="eastAsia"/>
          <w:color w:val="2A333C"/>
          <w:spacing w:val="8"/>
          <w:kern w:val="0"/>
          <w:sz w:val="28"/>
          <w:szCs w:val="28"/>
        </w:rPr>
        <w:t>学期</w:t>
      </w:r>
      <w:r w:rsidRPr="00C2773F">
        <w:rPr>
          <w:rFonts w:ascii="仿宋_GB2312" w:eastAsia="仿宋_GB2312" w:hAnsi="仿宋" w:cs="Segoe UI"/>
          <w:color w:val="2A333C"/>
          <w:spacing w:val="8"/>
          <w:kern w:val="0"/>
          <w:sz w:val="28"/>
          <w:szCs w:val="28"/>
        </w:rPr>
        <w:t>教学任务之后，</w:t>
      </w:r>
      <w:r w:rsidRPr="00C2773F">
        <w:rPr>
          <w:rFonts w:ascii="仿宋_GB2312" w:eastAsia="仿宋_GB2312" w:hAnsi="仿宋" w:cs="Segoe UI" w:hint="eastAsia"/>
          <w:color w:val="2A333C"/>
          <w:spacing w:val="8"/>
          <w:kern w:val="0"/>
          <w:sz w:val="28"/>
          <w:szCs w:val="28"/>
        </w:rPr>
        <w:t>尤其是承担新课程教学任务</w:t>
      </w:r>
      <w:r w:rsidRPr="00C2773F">
        <w:rPr>
          <w:rFonts w:ascii="仿宋_GB2312" w:eastAsia="仿宋_GB2312" w:hAnsi="仿宋" w:cs="Segoe UI"/>
          <w:color w:val="2A333C"/>
          <w:spacing w:val="8"/>
          <w:kern w:val="0"/>
          <w:sz w:val="28"/>
          <w:szCs w:val="28"/>
        </w:rPr>
        <w:t>，都会面临上</w:t>
      </w:r>
      <w:r w:rsidRPr="00C2773F">
        <w:rPr>
          <w:rFonts w:ascii="仿宋_GB2312" w:eastAsia="仿宋_GB2312" w:hAnsi="仿宋" w:cs="Segoe UI" w:hint="eastAsia"/>
          <w:color w:val="2A333C"/>
          <w:spacing w:val="8"/>
          <w:kern w:val="0"/>
          <w:sz w:val="28"/>
          <w:szCs w:val="28"/>
        </w:rPr>
        <w:t>好</w:t>
      </w:r>
      <w:r w:rsidRPr="00C2773F">
        <w:rPr>
          <w:rFonts w:ascii="仿宋_GB2312" w:eastAsia="仿宋_GB2312" w:hAnsi="仿宋" w:cs="Segoe UI"/>
          <w:color w:val="2A333C"/>
          <w:spacing w:val="8"/>
          <w:kern w:val="0"/>
          <w:sz w:val="28"/>
          <w:szCs w:val="28"/>
        </w:rPr>
        <w:t>第一节课的问题。主要</w:t>
      </w:r>
      <w:r w:rsidRPr="00C2773F">
        <w:rPr>
          <w:rFonts w:ascii="仿宋_GB2312" w:eastAsia="仿宋_GB2312" w:hAnsi="仿宋" w:cs="Segoe UI" w:hint="eastAsia"/>
          <w:color w:val="2A333C"/>
          <w:spacing w:val="8"/>
          <w:kern w:val="0"/>
          <w:sz w:val="28"/>
          <w:szCs w:val="28"/>
        </w:rPr>
        <w:t>谈</w:t>
      </w:r>
      <w:r w:rsidRPr="00C2773F">
        <w:rPr>
          <w:rFonts w:ascii="仿宋_GB2312" w:eastAsia="仿宋_GB2312" w:hAnsi="仿宋" w:cs="Segoe UI"/>
          <w:color w:val="2A333C"/>
          <w:spacing w:val="8"/>
          <w:kern w:val="0"/>
          <w:sz w:val="28"/>
          <w:szCs w:val="28"/>
        </w:rPr>
        <w:t>三个方面</w:t>
      </w:r>
      <w:r w:rsidRPr="00C2773F">
        <w:rPr>
          <w:rFonts w:ascii="仿宋_GB2312" w:eastAsia="仿宋_GB2312" w:hAnsi="仿宋" w:cs="Segoe UI" w:hint="eastAsia"/>
          <w:color w:val="2A333C"/>
          <w:spacing w:val="8"/>
          <w:kern w:val="0"/>
          <w:sz w:val="28"/>
          <w:szCs w:val="28"/>
        </w:rPr>
        <w:t>的</w:t>
      </w:r>
      <w:r w:rsidRPr="00C2773F">
        <w:rPr>
          <w:rFonts w:ascii="仿宋_GB2312" w:eastAsia="仿宋_GB2312" w:hAnsi="仿宋" w:cs="Segoe UI"/>
          <w:color w:val="2A333C"/>
          <w:spacing w:val="8"/>
          <w:kern w:val="0"/>
          <w:sz w:val="28"/>
          <w:szCs w:val="28"/>
        </w:rPr>
        <w:t>体会：</w:t>
      </w:r>
    </w:p>
    <w:p w:rsidR="00C2773F" w:rsidRPr="00C2773F" w:rsidRDefault="00C2773F" w:rsidP="00C2773F">
      <w:pPr>
        <w:widowControl/>
        <w:shd w:val="clear" w:color="auto" w:fill="FFFFFF"/>
        <w:spacing w:line="480" w:lineRule="atLeast"/>
        <w:ind w:firstLineChars="200" w:firstLine="593"/>
        <w:jc w:val="left"/>
        <w:rPr>
          <w:rFonts w:ascii="华文楷体" w:eastAsia="华文楷体" w:hAnsi="华文楷体" w:cs="Segoe UI"/>
          <w:b/>
          <w:color w:val="2A333C"/>
          <w:spacing w:val="8"/>
          <w:kern w:val="0"/>
          <w:sz w:val="28"/>
          <w:szCs w:val="28"/>
        </w:rPr>
      </w:pPr>
      <w:r w:rsidRPr="00C2773F">
        <w:rPr>
          <w:rFonts w:ascii="华文楷体" w:eastAsia="华文楷体" w:hAnsi="华文楷体" w:cs="Segoe UI" w:hint="eastAsia"/>
          <w:b/>
          <w:color w:val="2A333C"/>
          <w:spacing w:val="8"/>
          <w:kern w:val="0"/>
          <w:sz w:val="28"/>
          <w:szCs w:val="28"/>
        </w:rPr>
        <w:t>一</w:t>
      </w:r>
      <w:r w:rsidRPr="00C2773F">
        <w:rPr>
          <w:rFonts w:ascii="华文楷体" w:eastAsia="华文楷体" w:hAnsi="华文楷体" w:cs="Segoe UI"/>
          <w:b/>
          <w:color w:val="2A333C"/>
          <w:spacing w:val="8"/>
          <w:kern w:val="0"/>
          <w:sz w:val="28"/>
          <w:szCs w:val="28"/>
        </w:rPr>
        <w:t>、</w:t>
      </w:r>
      <w:r w:rsidRPr="00C2773F">
        <w:rPr>
          <w:rFonts w:ascii="华文楷体" w:eastAsia="华文楷体" w:hAnsi="华文楷体" w:cs="Segoe UI" w:hint="eastAsia"/>
          <w:b/>
          <w:color w:val="2A333C"/>
          <w:spacing w:val="8"/>
          <w:kern w:val="0"/>
          <w:sz w:val="28"/>
          <w:szCs w:val="28"/>
        </w:rPr>
        <w:t>用心</w:t>
      </w:r>
      <w:r w:rsidRPr="00C2773F">
        <w:rPr>
          <w:rFonts w:ascii="华文楷体" w:eastAsia="华文楷体" w:hAnsi="华文楷体" w:cs="Segoe UI"/>
          <w:b/>
          <w:color w:val="2A333C"/>
          <w:spacing w:val="8"/>
          <w:kern w:val="0"/>
          <w:sz w:val="28"/>
          <w:szCs w:val="28"/>
        </w:rPr>
        <w:t>准备</w:t>
      </w:r>
    </w:p>
    <w:p w:rsidR="00C2773F" w:rsidRPr="00C2773F" w:rsidRDefault="00C2773F" w:rsidP="00C2773F">
      <w:pPr>
        <w:widowControl/>
        <w:shd w:val="clear" w:color="auto" w:fill="FFFFFF"/>
        <w:spacing w:line="480" w:lineRule="atLeast"/>
        <w:ind w:firstLineChars="200" w:firstLine="592"/>
        <w:jc w:val="left"/>
        <w:rPr>
          <w:rFonts w:ascii="仿宋_GB2312" w:eastAsia="仿宋_GB2312" w:hAnsi="仿宋" w:cs="Segoe UI"/>
          <w:color w:val="2A333C"/>
          <w:spacing w:val="8"/>
          <w:kern w:val="0"/>
          <w:sz w:val="28"/>
          <w:szCs w:val="28"/>
        </w:rPr>
      </w:pPr>
      <w:r w:rsidRPr="00C2773F">
        <w:rPr>
          <w:rFonts w:ascii="仿宋_GB2312" w:eastAsia="仿宋_GB2312" w:hAnsi="仿宋" w:cs="Segoe UI" w:hint="eastAsia"/>
          <w:color w:val="2A333C"/>
          <w:spacing w:val="8"/>
          <w:kern w:val="0"/>
          <w:sz w:val="28"/>
          <w:szCs w:val="28"/>
        </w:rPr>
        <w:t>每一门课</w:t>
      </w:r>
      <w:r w:rsidRPr="00C2773F">
        <w:rPr>
          <w:rFonts w:ascii="仿宋_GB2312" w:eastAsia="仿宋_GB2312" w:hAnsi="仿宋" w:cs="Segoe UI"/>
          <w:color w:val="2A333C"/>
          <w:spacing w:val="8"/>
          <w:kern w:val="0"/>
          <w:sz w:val="28"/>
          <w:szCs w:val="28"/>
        </w:rPr>
        <w:t>，既然</w:t>
      </w:r>
      <w:r w:rsidRPr="00C2773F">
        <w:rPr>
          <w:rFonts w:ascii="仿宋_GB2312" w:eastAsia="仿宋_GB2312" w:hAnsi="仿宋" w:cs="Segoe UI" w:hint="eastAsia"/>
          <w:color w:val="2A333C"/>
          <w:spacing w:val="8"/>
          <w:kern w:val="0"/>
          <w:sz w:val="28"/>
          <w:szCs w:val="28"/>
        </w:rPr>
        <w:t>在专业（群）人才培养方案</w:t>
      </w:r>
      <w:r w:rsidRPr="00C2773F">
        <w:rPr>
          <w:rFonts w:ascii="仿宋_GB2312" w:eastAsia="仿宋_GB2312" w:hAnsi="仿宋" w:cs="Segoe UI"/>
          <w:color w:val="2A333C"/>
          <w:spacing w:val="8"/>
          <w:kern w:val="0"/>
          <w:sz w:val="28"/>
          <w:szCs w:val="28"/>
        </w:rPr>
        <w:t>中开设，都有其必要性和重要性。</w:t>
      </w:r>
      <w:r w:rsidRPr="00C2773F">
        <w:rPr>
          <w:rFonts w:ascii="仿宋_GB2312" w:eastAsia="仿宋_GB2312" w:hAnsi="仿宋" w:cs="Segoe UI" w:hint="eastAsia"/>
          <w:color w:val="2A333C"/>
          <w:spacing w:val="8"/>
          <w:kern w:val="0"/>
          <w:sz w:val="28"/>
          <w:szCs w:val="28"/>
        </w:rPr>
        <w:t>上课前</w:t>
      </w:r>
      <w:r w:rsidRPr="00C2773F">
        <w:rPr>
          <w:rFonts w:ascii="仿宋_GB2312" w:eastAsia="仿宋_GB2312" w:hAnsi="仿宋" w:cs="Segoe UI"/>
          <w:color w:val="2A333C"/>
          <w:spacing w:val="8"/>
          <w:kern w:val="0"/>
          <w:sz w:val="28"/>
          <w:szCs w:val="28"/>
        </w:rPr>
        <w:t>，应该准备以下内容，</w:t>
      </w:r>
      <w:r w:rsidRPr="00C2773F">
        <w:rPr>
          <w:rFonts w:ascii="仿宋_GB2312" w:eastAsia="仿宋_GB2312" w:hAnsi="仿宋" w:cs="Segoe UI" w:hint="eastAsia"/>
          <w:color w:val="2A333C"/>
          <w:spacing w:val="8"/>
          <w:kern w:val="0"/>
          <w:sz w:val="28"/>
          <w:szCs w:val="28"/>
        </w:rPr>
        <w:t>其一</w:t>
      </w:r>
      <w:r w:rsidRPr="00C2773F">
        <w:rPr>
          <w:rFonts w:ascii="仿宋_GB2312" w:eastAsia="仿宋_GB2312" w:hAnsi="仿宋" w:cs="Segoe UI"/>
          <w:color w:val="2A333C"/>
          <w:spacing w:val="8"/>
          <w:kern w:val="0"/>
          <w:sz w:val="28"/>
          <w:szCs w:val="28"/>
        </w:rPr>
        <w:t>，作为</w:t>
      </w:r>
      <w:r w:rsidRPr="00C2773F">
        <w:rPr>
          <w:rFonts w:ascii="仿宋_GB2312" w:eastAsia="仿宋_GB2312" w:hAnsi="仿宋" w:cs="Segoe UI" w:hint="eastAsia"/>
          <w:color w:val="2A333C"/>
          <w:spacing w:val="8"/>
          <w:kern w:val="0"/>
          <w:sz w:val="28"/>
          <w:szCs w:val="28"/>
        </w:rPr>
        <w:t>任课老师</w:t>
      </w:r>
      <w:r w:rsidRPr="00C2773F">
        <w:rPr>
          <w:rFonts w:ascii="仿宋_GB2312" w:eastAsia="仿宋_GB2312" w:hAnsi="仿宋" w:cs="Segoe UI"/>
          <w:color w:val="2A333C"/>
          <w:spacing w:val="8"/>
          <w:kern w:val="0"/>
          <w:sz w:val="28"/>
          <w:szCs w:val="28"/>
        </w:rPr>
        <w:t>，必须要了解自己承担课程在整个专业人才培养方案中的</w:t>
      </w:r>
      <w:r w:rsidRPr="00C2773F">
        <w:rPr>
          <w:rFonts w:ascii="仿宋_GB2312" w:eastAsia="仿宋_GB2312" w:hAnsi="仿宋" w:cs="Segoe UI" w:hint="eastAsia"/>
          <w:color w:val="2A333C"/>
          <w:spacing w:val="8"/>
          <w:kern w:val="0"/>
          <w:sz w:val="28"/>
          <w:szCs w:val="28"/>
        </w:rPr>
        <w:t>性质</w:t>
      </w:r>
      <w:r w:rsidRPr="00C2773F">
        <w:rPr>
          <w:rFonts w:ascii="仿宋_GB2312" w:eastAsia="仿宋_GB2312" w:hAnsi="仿宋" w:cs="Segoe UI"/>
          <w:color w:val="2A333C"/>
          <w:spacing w:val="8"/>
          <w:kern w:val="0"/>
          <w:sz w:val="28"/>
          <w:szCs w:val="28"/>
        </w:rPr>
        <w:t>、地位和作用，</w:t>
      </w:r>
      <w:r w:rsidRPr="00C2773F">
        <w:rPr>
          <w:rFonts w:ascii="仿宋_GB2312" w:eastAsia="仿宋_GB2312" w:hAnsi="仿宋" w:cs="Segoe UI" w:hint="eastAsia"/>
          <w:color w:val="2A333C"/>
          <w:spacing w:val="8"/>
          <w:kern w:val="0"/>
          <w:sz w:val="28"/>
          <w:szCs w:val="28"/>
        </w:rPr>
        <w:t>是必修课</w:t>
      </w:r>
      <w:r w:rsidRPr="00C2773F">
        <w:rPr>
          <w:rFonts w:ascii="仿宋_GB2312" w:eastAsia="仿宋_GB2312" w:hAnsi="仿宋" w:cs="Segoe UI"/>
          <w:color w:val="2A333C"/>
          <w:spacing w:val="8"/>
          <w:kern w:val="0"/>
          <w:sz w:val="28"/>
          <w:szCs w:val="28"/>
        </w:rPr>
        <w:t>，还是选修课</w:t>
      </w:r>
      <w:r w:rsidRPr="00C2773F">
        <w:rPr>
          <w:rFonts w:ascii="仿宋_GB2312" w:eastAsia="仿宋_GB2312" w:hAnsi="仿宋" w:cs="Segoe UI" w:hint="eastAsia"/>
          <w:color w:val="2A333C"/>
          <w:spacing w:val="8"/>
          <w:kern w:val="0"/>
          <w:sz w:val="28"/>
          <w:szCs w:val="28"/>
        </w:rPr>
        <w:t>？</w:t>
      </w:r>
      <w:r w:rsidRPr="00C2773F">
        <w:rPr>
          <w:rFonts w:ascii="仿宋_GB2312" w:eastAsia="仿宋_GB2312" w:hAnsi="仿宋" w:cs="Segoe UI"/>
          <w:color w:val="2A333C"/>
          <w:spacing w:val="8"/>
          <w:kern w:val="0"/>
          <w:sz w:val="28"/>
          <w:szCs w:val="28"/>
        </w:rPr>
        <w:t>是基础课，还是专业课</w:t>
      </w:r>
      <w:r w:rsidRPr="00C2773F">
        <w:rPr>
          <w:rFonts w:ascii="仿宋_GB2312" w:eastAsia="仿宋_GB2312" w:hAnsi="仿宋" w:cs="Segoe UI" w:hint="eastAsia"/>
          <w:color w:val="2A333C"/>
          <w:spacing w:val="8"/>
          <w:kern w:val="0"/>
          <w:sz w:val="28"/>
          <w:szCs w:val="28"/>
        </w:rPr>
        <w:t>？</w:t>
      </w:r>
      <w:r w:rsidRPr="00C2773F">
        <w:rPr>
          <w:rFonts w:ascii="仿宋_GB2312" w:eastAsia="仿宋_GB2312" w:hAnsi="仿宋" w:cs="Segoe UI"/>
          <w:color w:val="2A333C"/>
          <w:spacing w:val="8"/>
          <w:kern w:val="0"/>
          <w:sz w:val="28"/>
          <w:szCs w:val="28"/>
        </w:rPr>
        <w:t>是</w:t>
      </w:r>
      <w:r w:rsidRPr="00C2773F">
        <w:rPr>
          <w:rFonts w:ascii="仿宋_GB2312" w:eastAsia="仿宋_GB2312" w:hAnsi="仿宋" w:cs="Segoe UI" w:hint="eastAsia"/>
          <w:color w:val="2A333C"/>
          <w:spacing w:val="8"/>
          <w:kern w:val="0"/>
          <w:sz w:val="28"/>
          <w:szCs w:val="28"/>
        </w:rPr>
        <w:t>专业核心课</w:t>
      </w:r>
      <w:r w:rsidRPr="00C2773F">
        <w:rPr>
          <w:rFonts w:ascii="仿宋_GB2312" w:eastAsia="仿宋_GB2312" w:hAnsi="仿宋" w:cs="Segoe UI"/>
          <w:color w:val="2A333C"/>
          <w:spacing w:val="8"/>
          <w:kern w:val="0"/>
          <w:sz w:val="28"/>
          <w:szCs w:val="28"/>
        </w:rPr>
        <w:t>，还是非</w:t>
      </w:r>
      <w:r w:rsidRPr="00C2773F">
        <w:rPr>
          <w:rFonts w:ascii="仿宋_GB2312" w:eastAsia="仿宋_GB2312" w:hAnsi="仿宋" w:cs="Segoe UI" w:hint="eastAsia"/>
          <w:color w:val="2A333C"/>
          <w:spacing w:val="8"/>
          <w:kern w:val="0"/>
          <w:sz w:val="28"/>
          <w:szCs w:val="28"/>
        </w:rPr>
        <w:t>专业核心课？是</w:t>
      </w:r>
      <w:r w:rsidRPr="00C2773F">
        <w:rPr>
          <w:rFonts w:ascii="仿宋_GB2312" w:eastAsia="仿宋_GB2312" w:hAnsi="仿宋" w:cs="Segoe UI"/>
          <w:color w:val="2A333C"/>
          <w:spacing w:val="8"/>
          <w:kern w:val="0"/>
          <w:sz w:val="28"/>
          <w:szCs w:val="28"/>
        </w:rPr>
        <w:t>考试课，还是考查课？</w:t>
      </w:r>
      <w:r w:rsidRPr="00C2773F">
        <w:rPr>
          <w:rFonts w:ascii="仿宋_GB2312" w:eastAsia="仿宋_GB2312" w:hAnsi="仿宋" w:cs="Segoe UI" w:hint="eastAsia"/>
          <w:color w:val="2A333C"/>
          <w:spacing w:val="8"/>
          <w:kern w:val="0"/>
          <w:sz w:val="28"/>
          <w:szCs w:val="28"/>
        </w:rPr>
        <w:t>其</w:t>
      </w:r>
      <w:r w:rsidRPr="00C2773F">
        <w:rPr>
          <w:rFonts w:ascii="仿宋_GB2312" w:eastAsia="仿宋_GB2312" w:hAnsi="仿宋" w:cs="Segoe UI"/>
          <w:color w:val="2A333C"/>
          <w:spacing w:val="8"/>
          <w:kern w:val="0"/>
          <w:sz w:val="28"/>
          <w:szCs w:val="28"/>
        </w:rPr>
        <w:t>前导课程有哪些</w:t>
      </w:r>
      <w:r w:rsidRPr="00C2773F">
        <w:rPr>
          <w:rFonts w:ascii="仿宋_GB2312" w:eastAsia="仿宋_GB2312" w:hAnsi="仿宋" w:cs="Segoe UI" w:hint="eastAsia"/>
          <w:color w:val="2A333C"/>
          <w:spacing w:val="8"/>
          <w:kern w:val="0"/>
          <w:sz w:val="28"/>
          <w:szCs w:val="28"/>
        </w:rPr>
        <w:t>？</w:t>
      </w:r>
      <w:r w:rsidRPr="00C2773F">
        <w:rPr>
          <w:rFonts w:ascii="仿宋_GB2312" w:eastAsia="仿宋_GB2312" w:hAnsi="仿宋" w:cs="Segoe UI"/>
          <w:color w:val="2A333C"/>
          <w:spacing w:val="8"/>
          <w:kern w:val="0"/>
          <w:sz w:val="28"/>
          <w:szCs w:val="28"/>
        </w:rPr>
        <w:t>后继课程是什么</w:t>
      </w:r>
      <w:r w:rsidRPr="00C2773F">
        <w:rPr>
          <w:rFonts w:ascii="仿宋_GB2312" w:eastAsia="仿宋_GB2312" w:hAnsi="仿宋" w:cs="Segoe UI" w:hint="eastAsia"/>
          <w:color w:val="2A333C"/>
          <w:spacing w:val="8"/>
          <w:kern w:val="0"/>
          <w:sz w:val="28"/>
          <w:szCs w:val="28"/>
        </w:rPr>
        <w:t>？课程标准是</w:t>
      </w:r>
      <w:r w:rsidRPr="00C2773F">
        <w:rPr>
          <w:rFonts w:ascii="仿宋_GB2312" w:eastAsia="仿宋_GB2312" w:hAnsi="仿宋" w:cs="Segoe UI"/>
          <w:color w:val="2A333C"/>
          <w:spacing w:val="8"/>
          <w:kern w:val="0"/>
          <w:sz w:val="28"/>
          <w:szCs w:val="28"/>
        </w:rPr>
        <w:t>怎么</w:t>
      </w:r>
      <w:r w:rsidRPr="00C2773F">
        <w:rPr>
          <w:rFonts w:ascii="仿宋_GB2312" w:eastAsia="仿宋_GB2312" w:hAnsi="仿宋" w:cs="Segoe UI" w:hint="eastAsia"/>
          <w:color w:val="2A333C"/>
          <w:spacing w:val="8"/>
          <w:kern w:val="0"/>
          <w:sz w:val="28"/>
          <w:szCs w:val="28"/>
        </w:rPr>
        <w:t>要求</w:t>
      </w:r>
      <w:r w:rsidRPr="00C2773F">
        <w:rPr>
          <w:rFonts w:ascii="仿宋_GB2312" w:eastAsia="仿宋_GB2312" w:hAnsi="仿宋" w:cs="Segoe UI"/>
          <w:color w:val="2A333C"/>
          <w:spacing w:val="8"/>
          <w:kern w:val="0"/>
          <w:sz w:val="28"/>
          <w:szCs w:val="28"/>
        </w:rPr>
        <w:t>的</w:t>
      </w:r>
      <w:r w:rsidRPr="00C2773F">
        <w:rPr>
          <w:rFonts w:ascii="仿宋_GB2312" w:eastAsia="仿宋_GB2312" w:hAnsi="仿宋" w:cs="Segoe UI" w:hint="eastAsia"/>
          <w:color w:val="2A333C"/>
          <w:spacing w:val="8"/>
          <w:kern w:val="0"/>
          <w:sz w:val="28"/>
          <w:szCs w:val="28"/>
        </w:rPr>
        <w:t>？</w:t>
      </w:r>
      <w:r w:rsidRPr="00C2773F">
        <w:rPr>
          <w:rFonts w:ascii="仿宋_GB2312" w:eastAsia="仿宋_GB2312" w:hAnsi="仿宋" w:cs="Segoe UI"/>
          <w:color w:val="2A333C"/>
          <w:spacing w:val="8"/>
          <w:kern w:val="0"/>
          <w:sz w:val="28"/>
          <w:szCs w:val="28"/>
        </w:rPr>
        <w:t>课程</w:t>
      </w:r>
      <w:r w:rsidRPr="00C2773F">
        <w:rPr>
          <w:rFonts w:ascii="仿宋_GB2312" w:eastAsia="仿宋_GB2312" w:hAnsi="仿宋" w:cs="Segoe UI" w:hint="eastAsia"/>
          <w:color w:val="2A333C"/>
          <w:spacing w:val="8"/>
          <w:kern w:val="0"/>
          <w:sz w:val="28"/>
          <w:szCs w:val="28"/>
        </w:rPr>
        <w:t>的</w:t>
      </w:r>
      <w:r w:rsidRPr="00C2773F">
        <w:rPr>
          <w:rFonts w:ascii="仿宋_GB2312" w:eastAsia="仿宋_GB2312" w:hAnsi="仿宋" w:cs="Segoe UI"/>
          <w:color w:val="2A333C"/>
          <w:spacing w:val="8"/>
          <w:kern w:val="0"/>
          <w:sz w:val="28"/>
          <w:szCs w:val="28"/>
        </w:rPr>
        <w:t>主要内容</w:t>
      </w:r>
      <w:r w:rsidRPr="00C2773F">
        <w:rPr>
          <w:rFonts w:ascii="仿宋_GB2312" w:eastAsia="仿宋_GB2312" w:hAnsi="仿宋" w:cs="Segoe UI" w:hint="eastAsia"/>
          <w:color w:val="2A333C"/>
          <w:spacing w:val="8"/>
          <w:kern w:val="0"/>
          <w:sz w:val="28"/>
          <w:szCs w:val="28"/>
        </w:rPr>
        <w:t>是</w:t>
      </w:r>
      <w:r w:rsidRPr="00C2773F">
        <w:rPr>
          <w:rFonts w:ascii="仿宋_GB2312" w:eastAsia="仿宋_GB2312" w:hAnsi="仿宋" w:cs="Segoe UI"/>
          <w:color w:val="2A333C"/>
          <w:spacing w:val="8"/>
          <w:kern w:val="0"/>
          <w:sz w:val="28"/>
          <w:szCs w:val="28"/>
        </w:rPr>
        <w:t>什么？</w:t>
      </w:r>
      <w:r w:rsidRPr="00C2773F">
        <w:rPr>
          <w:rFonts w:ascii="仿宋_GB2312" w:eastAsia="仿宋_GB2312" w:hAnsi="仿宋" w:cs="Segoe UI"/>
          <w:color w:val="2A333C"/>
          <w:spacing w:val="8"/>
          <w:kern w:val="0"/>
          <w:sz w:val="28"/>
          <w:szCs w:val="28"/>
        </w:rPr>
        <w:lastRenderedPageBreak/>
        <w:t>培养</w:t>
      </w:r>
      <w:r w:rsidRPr="00C2773F">
        <w:rPr>
          <w:rFonts w:ascii="仿宋_GB2312" w:eastAsia="仿宋_GB2312" w:hAnsi="仿宋" w:cs="Segoe UI" w:hint="eastAsia"/>
          <w:color w:val="2A333C"/>
          <w:spacing w:val="8"/>
          <w:kern w:val="0"/>
          <w:sz w:val="28"/>
          <w:szCs w:val="28"/>
        </w:rPr>
        <w:t>学生</w:t>
      </w:r>
      <w:r w:rsidRPr="00C2773F">
        <w:rPr>
          <w:rFonts w:ascii="仿宋_GB2312" w:eastAsia="仿宋_GB2312" w:hAnsi="仿宋" w:cs="Segoe UI"/>
          <w:color w:val="2A333C"/>
          <w:spacing w:val="8"/>
          <w:kern w:val="0"/>
          <w:sz w:val="28"/>
          <w:szCs w:val="28"/>
        </w:rPr>
        <w:t>的知识、能力、素质是什么？</w:t>
      </w:r>
      <w:r w:rsidRPr="00C2773F">
        <w:rPr>
          <w:rFonts w:ascii="仿宋_GB2312" w:eastAsia="仿宋_GB2312" w:hAnsi="仿宋" w:cs="Segoe UI" w:hint="eastAsia"/>
          <w:color w:val="2A333C"/>
          <w:spacing w:val="8"/>
          <w:kern w:val="0"/>
          <w:sz w:val="28"/>
          <w:szCs w:val="28"/>
        </w:rPr>
        <w:t>学生</w:t>
      </w:r>
      <w:r w:rsidRPr="00C2773F">
        <w:rPr>
          <w:rFonts w:ascii="仿宋_GB2312" w:eastAsia="仿宋_GB2312" w:hAnsi="仿宋" w:cs="Segoe UI"/>
          <w:color w:val="2A333C"/>
          <w:spacing w:val="8"/>
          <w:kern w:val="0"/>
          <w:sz w:val="28"/>
          <w:szCs w:val="28"/>
        </w:rPr>
        <w:t>的学习方法和</w:t>
      </w:r>
      <w:proofErr w:type="gramStart"/>
      <w:r w:rsidRPr="00C2773F">
        <w:rPr>
          <w:rFonts w:ascii="仿宋_GB2312" w:eastAsia="仿宋_GB2312" w:hAnsi="仿宋" w:cs="Segoe UI"/>
          <w:color w:val="2A333C"/>
          <w:spacing w:val="8"/>
          <w:kern w:val="0"/>
          <w:sz w:val="28"/>
          <w:szCs w:val="28"/>
        </w:rPr>
        <w:t>要</w:t>
      </w:r>
      <w:proofErr w:type="gramEnd"/>
      <w:r w:rsidRPr="00C2773F">
        <w:rPr>
          <w:rFonts w:ascii="仿宋_GB2312" w:eastAsia="仿宋_GB2312" w:hAnsi="仿宋" w:cs="Segoe UI"/>
          <w:color w:val="2A333C"/>
          <w:spacing w:val="8"/>
          <w:kern w:val="0"/>
          <w:sz w:val="28"/>
          <w:szCs w:val="28"/>
        </w:rPr>
        <w:t>求是什么？等等</w:t>
      </w:r>
      <w:r w:rsidRPr="00C2773F">
        <w:rPr>
          <w:rFonts w:ascii="仿宋_GB2312" w:eastAsia="仿宋_GB2312" w:hAnsi="仿宋" w:cs="Segoe UI" w:hint="eastAsia"/>
          <w:color w:val="2A333C"/>
          <w:spacing w:val="8"/>
          <w:kern w:val="0"/>
          <w:sz w:val="28"/>
          <w:szCs w:val="28"/>
        </w:rPr>
        <w:t>。其实</w:t>
      </w:r>
      <w:r w:rsidRPr="00C2773F">
        <w:rPr>
          <w:rFonts w:ascii="仿宋_GB2312" w:eastAsia="仿宋_GB2312" w:hAnsi="仿宋" w:cs="Segoe UI"/>
          <w:color w:val="2A333C"/>
          <w:spacing w:val="8"/>
          <w:kern w:val="0"/>
          <w:sz w:val="28"/>
          <w:szCs w:val="28"/>
        </w:rPr>
        <w:t>，这就是每门课程说课的内容。</w:t>
      </w:r>
      <w:r w:rsidRPr="00C2773F">
        <w:rPr>
          <w:rFonts w:ascii="仿宋_GB2312" w:eastAsia="仿宋_GB2312" w:hAnsi="仿宋" w:cs="Segoe UI" w:hint="eastAsia"/>
          <w:color w:val="2A333C"/>
          <w:spacing w:val="8"/>
          <w:kern w:val="0"/>
          <w:sz w:val="28"/>
          <w:szCs w:val="28"/>
        </w:rPr>
        <w:t>其二</w:t>
      </w:r>
      <w:r w:rsidRPr="00C2773F">
        <w:rPr>
          <w:rFonts w:ascii="仿宋_GB2312" w:eastAsia="仿宋_GB2312" w:hAnsi="仿宋" w:cs="Segoe UI"/>
          <w:color w:val="2A333C"/>
          <w:spacing w:val="8"/>
          <w:kern w:val="0"/>
          <w:sz w:val="28"/>
          <w:szCs w:val="28"/>
        </w:rPr>
        <w:t>，作为</w:t>
      </w:r>
      <w:r w:rsidRPr="00C2773F">
        <w:rPr>
          <w:rFonts w:ascii="仿宋_GB2312" w:eastAsia="仿宋_GB2312" w:hAnsi="仿宋" w:cs="Segoe UI" w:hint="eastAsia"/>
          <w:color w:val="2A333C"/>
          <w:spacing w:val="8"/>
          <w:kern w:val="0"/>
          <w:sz w:val="28"/>
          <w:szCs w:val="28"/>
        </w:rPr>
        <w:t>任课老师</w:t>
      </w:r>
      <w:r w:rsidRPr="00C2773F">
        <w:rPr>
          <w:rFonts w:ascii="仿宋_GB2312" w:eastAsia="仿宋_GB2312" w:hAnsi="仿宋" w:cs="Segoe UI"/>
          <w:color w:val="2A333C"/>
          <w:spacing w:val="8"/>
          <w:kern w:val="0"/>
          <w:sz w:val="28"/>
          <w:szCs w:val="28"/>
        </w:rPr>
        <w:t>，</w:t>
      </w:r>
      <w:r w:rsidRPr="00C2773F">
        <w:rPr>
          <w:rFonts w:ascii="仿宋_GB2312" w:eastAsia="仿宋_GB2312" w:hAnsi="仿宋" w:cs="Segoe UI" w:hint="eastAsia"/>
          <w:color w:val="2A333C"/>
          <w:spacing w:val="8"/>
          <w:kern w:val="0"/>
          <w:sz w:val="28"/>
          <w:szCs w:val="28"/>
        </w:rPr>
        <w:t>要备好课。</w:t>
      </w:r>
      <w:r w:rsidRPr="00C2773F">
        <w:rPr>
          <w:rFonts w:ascii="仿宋_GB2312" w:eastAsia="仿宋_GB2312" w:hAnsi="仿宋" w:cs="Segoe UI"/>
          <w:color w:val="2A333C"/>
          <w:spacing w:val="8"/>
          <w:kern w:val="0"/>
          <w:sz w:val="28"/>
          <w:szCs w:val="28"/>
        </w:rPr>
        <w:t>首先要弄清楚</w:t>
      </w:r>
      <w:r w:rsidRPr="00C2773F">
        <w:rPr>
          <w:rFonts w:ascii="仿宋_GB2312" w:eastAsia="仿宋_GB2312" w:hAnsi="仿宋" w:cs="Segoe UI" w:hint="eastAsia"/>
          <w:color w:val="2A333C"/>
          <w:spacing w:val="8"/>
          <w:kern w:val="0"/>
          <w:sz w:val="28"/>
          <w:szCs w:val="28"/>
        </w:rPr>
        <w:t>学生情况，是本科生还是普通高职生？是三年制高职、二年制高职还是五年制高职生？是不是对口升学</w:t>
      </w:r>
      <w:r w:rsidRPr="00C2773F">
        <w:rPr>
          <w:rFonts w:ascii="仿宋_GB2312" w:eastAsia="仿宋_GB2312" w:hAnsi="仿宋" w:cs="Segoe UI"/>
          <w:color w:val="2A333C"/>
          <w:spacing w:val="8"/>
          <w:kern w:val="0"/>
          <w:sz w:val="28"/>
          <w:szCs w:val="28"/>
        </w:rPr>
        <w:t>班？</w:t>
      </w:r>
      <w:r w:rsidRPr="00C2773F">
        <w:rPr>
          <w:rFonts w:ascii="仿宋_GB2312" w:eastAsia="仿宋_GB2312" w:hAnsi="仿宋" w:cs="Segoe UI" w:hint="eastAsia"/>
          <w:color w:val="2A333C"/>
          <w:spacing w:val="8"/>
          <w:kern w:val="0"/>
          <w:sz w:val="28"/>
          <w:szCs w:val="28"/>
        </w:rPr>
        <w:t>是不是分类培养班？</w:t>
      </w:r>
      <w:r w:rsidRPr="00C2773F">
        <w:rPr>
          <w:rFonts w:ascii="仿宋_GB2312" w:eastAsia="仿宋_GB2312" w:hAnsi="仿宋" w:cs="Segoe UI"/>
          <w:color w:val="2A333C"/>
          <w:spacing w:val="8"/>
          <w:kern w:val="0"/>
          <w:sz w:val="28"/>
          <w:szCs w:val="28"/>
        </w:rPr>
        <w:t>若是</w:t>
      </w:r>
      <w:r w:rsidRPr="00C2773F">
        <w:rPr>
          <w:rFonts w:ascii="仿宋_GB2312" w:eastAsia="仿宋_GB2312" w:hAnsi="仿宋" w:cs="Segoe UI" w:hint="eastAsia"/>
          <w:color w:val="2A333C"/>
          <w:spacing w:val="8"/>
          <w:kern w:val="0"/>
          <w:sz w:val="28"/>
          <w:szCs w:val="28"/>
        </w:rPr>
        <w:t>，</w:t>
      </w:r>
      <w:r w:rsidRPr="00C2773F">
        <w:rPr>
          <w:rFonts w:ascii="仿宋_GB2312" w:eastAsia="仿宋_GB2312" w:hAnsi="仿宋" w:cs="Segoe UI"/>
          <w:color w:val="2A333C"/>
          <w:spacing w:val="8"/>
          <w:kern w:val="0"/>
          <w:sz w:val="28"/>
          <w:szCs w:val="28"/>
        </w:rPr>
        <w:t>是</w:t>
      </w:r>
      <w:r w:rsidRPr="00C2773F">
        <w:rPr>
          <w:rFonts w:ascii="仿宋_GB2312" w:eastAsia="仿宋_GB2312" w:hAnsi="仿宋" w:cs="Segoe UI" w:hint="eastAsia"/>
          <w:color w:val="2A333C"/>
          <w:spacing w:val="8"/>
          <w:kern w:val="0"/>
          <w:sz w:val="28"/>
          <w:szCs w:val="28"/>
        </w:rPr>
        <w:t>A班</w:t>
      </w:r>
      <w:r w:rsidRPr="00C2773F">
        <w:rPr>
          <w:rFonts w:ascii="仿宋_GB2312" w:eastAsia="仿宋_GB2312" w:hAnsi="仿宋" w:cs="Segoe UI"/>
          <w:color w:val="2A333C"/>
          <w:spacing w:val="8"/>
          <w:kern w:val="0"/>
          <w:sz w:val="28"/>
          <w:szCs w:val="28"/>
        </w:rPr>
        <w:t>、</w:t>
      </w:r>
      <w:r w:rsidRPr="00C2773F">
        <w:rPr>
          <w:rFonts w:ascii="仿宋_GB2312" w:eastAsia="仿宋_GB2312" w:hAnsi="仿宋" w:cs="Segoe UI" w:hint="eastAsia"/>
          <w:color w:val="2A333C"/>
          <w:spacing w:val="8"/>
          <w:kern w:val="0"/>
          <w:sz w:val="28"/>
          <w:szCs w:val="28"/>
        </w:rPr>
        <w:t>B班</w:t>
      </w:r>
      <w:r w:rsidRPr="00C2773F">
        <w:rPr>
          <w:rFonts w:ascii="仿宋_GB2312" w:eastAsia="仿宋_GB2312" w:hAnsi="仿宋" w:cs="Segoe UI"/>
          <w:color w:val="2A333C"/>
          <w:spacing w:val="8"/>
          <w:kern w:val="0"/>
          <w:sz w:val="28"/>
          <w:szCs w:val="28"/>
        </w:rPr>
        <w:t>还是</w:t>
      </w:r>
      <w:r w:rsidRPr="00C2773F">
        <w:rPr>
          <w:rFonts w:ascii="仿宋_GB2312" w:eastAsia="仿宋_GB2312" w:hAnsi="仿宋" w:cs="Segoe UI" w:hint="eastAsia"/>
          <w:color w:val="2A333C"/>
          <w:spacing w:val="8"/>
          <w:kern w:val="0"/>
          <w:sz w:val="28"/>
          <w:szCs w:val="28"/>
        </w:rPr>
        <w:t>C班</w:t>
      </w:r>
      <w:r w:rsidRPr="00C2773F">
        <w:rPr>
          <w:rFonts w:ascii="仿宋_GB2312" w:eastAsia="仿宋_GB2312" w:hAnsi="仿宋" w:cs="Segoe UI"/>
          <w:color w:val="2A333C"/>
          <w:spacing w:val="8"/>
          <w:kern w:val="0"/>
          <w:sz w:val="28"/>
          <w:szCs w:val="28"/>
        </w:rPr>
        <w:t>？不同</w:t>
      </w:r>
      <w:r w:rsidRPr="00C2773F">
        <w:rPr>
          <w:rFonts w:ascii="仿宋_GB2312" w:eastAsia="仿宋_GB2312" w:hAnsi="仿宋" w:cs="Segoe UI" w:hint="eastAsia"/>
          <w:color w:val="2A333C"/>
          <w:spacing w:val="8"/>
          <w:kern w:val="0"/>
          <w:sz w:val="28"/>
          <w:szCs w:val="28"/>
        </w:rPr>
        <w:t>的</w:t>
      </w:r>
      <w:r w:rsidRPr="00C2773F">
        <w:rPr>
          <w:rFonts w:ascii="仿宋_GB2312" w:eastAsia="仿宋_GB2312" w:hAnsi="仿宋" w:cs="Segoe UI"/>
          <w:color w:val="2A333C"/>
          <w:spacing w:val="8"/>
          <w:kern w:val="0"/>
          <w:sz w:val="28"/>
          <w:szCs w:val="28"/>
        </w:rPr>
        <w:t>授课对象，老师</w:t>
      </w:r>
      <w:r w:rsidRPr="00C2773F">
        <w:rPr>
          <w:rFonts w:ascii="仿宋_GB2312" w:eastAsia="仿宋_GB2312" w:hAnsi="仿宋" w:cs="Segoe UI" w:hint="eastAsia"/>
          <w:color w:val="2A333C"/>
          <w:spacing w:val="8"/>
          <w:kern w:val="0"/>
          <w:sz w:val="28"/>
          <w:szCs w:val="28"/>
        </w:rPr>
        <w:t>需要</w:t>
      </w:r>
      <w:r w:rsidRPr="00C2773F">
        <w:rPr>
          <w:rFonts w:ascii="仿宋_GB2312" w:eastAsia="仿宋_GB2312" w:hAnsi="仿宋" w:cs="Segoe UI"/>
          <w:color w:val="2A333C"/>
          <w:spacing w:val="8"/>
          <w:kern w:val="0"/>
          <w:sz w:val="28"/>
          <w:szCs w:val="28"/>
        </w:rPr>
        <w:t>考虑的问题</w:t>
      </w:r>
      <w:r w:rsidRPr="00C2773F">
        <w:rPr>
          <w:rFonts w:ascii="仿宋_GB2312" w:eastAsia="仿宋_GB2312" w:hAnsi="仿宋" w:cs="Segoe UI" w:hint="eastAsia"/>
          <w:color w:val="2A333C"/>
          <w:spacing w:val="8"/>
          <w:kern w:val="0"/>
          <w:sz w:val="28"/>
          <w:szCs w:val="28"/>
        </w:rPr>
        <w:t>、采取</w:t>
      </w:r>
      <w:r w:rsidRPr="00C2773F">
        <w:rPr>
          <w:rFonts w:ascii="仿宋_GB2312" w:eastAsia="仿宋_GB2312" w:hAnsi="仿宋" w:cs="Segoe UI"/>
          <w:color w:val="2A333C"/>
          <w:spacing w:val="8"/>
          <w:kern w:val="0"/>
          <w:sz w:val="28"/>
          <w:szCs w:val="28"/>
        </w:rPr>
        <w:t>的应对措施不一样</w:t>
      </w:r>
      <w:r w:rsidRPr="00C2773F">
        <w:rPr>
          <w:rFonts w:ascii="仿宋_GB2312" w:eastAsia="仿宋_GB2312" w:hAnsi="仿宋" w:cs="Segoe UI" w:hint="eastAsia"/>
          <w:color w:val="2A333C"/>
          <w:spacing w:val="8"/>
          <w:kern w:val="0"/>
          <w:sz w:val="28"/>
          <w:szCs w:val="28"/>
        </w:rPr>
        <w:t>，</w:t>
      </w:r>
      <w:r w:rsidRPr="00C2773F">
        <w:rPr>
          <w:rFonts w:ascii="仿宋_GB2312" w:eastAsia="仿宋_GB2312" w:hAnsi="仿宋" w:cs="Segoe UI"/>
          <w:color w:val="2A333C"/>
          <w:spacing w:val="8"/>
          <w:kern w:val="0"/>
          <w:sz w:val="28"/>
          <w:szCs w:val="28"/>
        </w:rPr>
        <w:t>对学生的要求也不一样。</w:t>
      </w:r>
      <w:r w:rsidRPr="00C2773F">
        <w:rPr>
          <w:rFonts w:ascii="仿宋_GB2312" w:eastAsia="仿宋_GB2312" w:hAnsi="仿宋" w:cs="Segoe UI" w:hint="eastAsia"/>
          <w:color w:val="2A333C"/>
          <w:spacing w:val="8"/>
          <w:kern w:val="0"/>
          <w:sz w:val="28"/>
          <w:szCs w:val="28"/>
        </w:rPr>
        <w:t>这</w:t>
      </w:r>
      <w:r w:rsidRPr="00C2773F">
        <w:rPr>
          <w:rFonts w:ascii="仿宋_GB2312" w:eastAsia="仿宋_GB2312" w:hAnsi="仿宋" w:cs="Segoe UI"/>
          <w:color w:val="2A333C"/>
          <w:spacing w:val="8"/>
          <w:kern w:val="0"/>
          <w:sz w:val="28"/>
          <w:szCs w:val="28"/>
        </w:rPr>
        <w:t>就是备学生。其次，</w:t>
      </w:r>
      <w:r w:rsidRPr="00C2773F">
        <w:rPr>
          <w:rFonts w:ascii="仿宋_GB2312" w:eastAsia="仿宋_GB2312" w:hAnsi="仿宋" w:cs="Segoe UI" w:hint="eastAsia"/>
          <w:color w:val="2A333C"/>
          <w:spacing w:val="8"/>
          <w:kern w:val="0"/>
          <w:sz w:val="28"/>
          <w:szCs w:val="28"/>
        </w:rPr>
        <w:t>要</w:t>
      </w:r>
      <w:r w:rsidRPr="00C2773F">
        <w:rPr>
          <w:rFonts w:ascii="仿宋_GB2312" w:eastAsia="仿宋_GB2312" w:hAnsi="仿宋" w:cs="Segoe UI"/>
          <w:color w:val="2A333C"/>
          <w:spacing w:val="8"/>
          <w:kern w:val="0"/>
          <w:sz w:val="28"/>
          <w:szCs w:val="28"/>
        </w:rPr>
        <w:t>考虑上课条件，是</w:t>
      </w:r>
      <w:r w:rsidRPr="00C2773F">
        <w:rPr>
          <w:rFonts w:ascii="仿宋_GB2312" w:eastAsia="仿宋_GB2312" w:hAnsi="仿宋" w:cs="Segoe UI" w:hint="eastAsia"/>
          <w:color w:val="2A333C"/>
          <w:spacing w:val="8"/>
          <w:kern w:val="0"/>
          <w:sz w:val="28"/>
          <w:szCs w:val="28"/>
        </w:rPr>
        <w:t>普通教室</w:t>
      </w:r>
      <w:r w:rsidRPr="00C2773F">
        <w:rPr>
          <w:rFonts w:ascii="仿宋_GB2312" w:eastAsia="仿宋_GB2312" w:hAnsi="仿宋" w:cs="Segoe UI"/>
          <w:color w:val="2A333C"/>
          <w:spacing w:val="8"/>
          <w:kern w:val="0"/>
          <w:sz w:val="28"/>
          <w:szCs w:val="28"/>
        </w:rPr>
        <w:t>，还是实验实训室</w:t>
      </w:r>
      <w:r w:rsidRPr="00C2773F">
        <w:rPr>
          <w:rFonts w:ascii="仿宋_GB2312" w:eastAsia="仿宋_GB2312" w:hAnsi="仿宋" w:cs="Segoe UI" w:hint="eastAsia"/>
          <w:color w:val="2A333C"/>
          <w:spacing w:val="8"/>
          <w:kern w:val="0"/>
          <w:sz w:val="28"/>
          <w:szCs w:val="28"/>
        </w:rPr>
        <w:t>、</w:t>
      </w:r>
      <w:r w:rsidRPr="00C2773F">
        <w:rPr>
          <w:rFonts w:ascii="仿宋_GB2312" w:eastAsia="仿宋_GB2312" w:hAnsi="仿宋" w:cs="Segoe UI"/>
          <w:color w:val="2A333C"/>
          <w:spacing w:val="8"/>
          <w:kern w:val="0"/>
          <w:sz w:val="28"/>
          <w:szCs w:val="28"/>
        </w:rPr>
        <w:t>机房、</w:t>
      </w:r>
      <w:r w:rsidRPr="00C2773F">
        <w:rPr>
          <w:rFonts w:ascii="仿宋_GB2312" w:eastAsia="仿宋_GB2312" w:hAnsi="仿宋" w:cs="Segoe UI" w:hint="eastAsia"/>
          <w:color w:val="2A333C"/>
          <w:spacing w:val="8"/>
          <w:kern w:val="0"/>
          <w:sz w:val="28"/>
          <w:szCs w:val="28"/>
        </w:rPr>
        <w:t>运动场？</w:t>
      </w:r>
      <w:r w:rsidRPr="00C2773F">
        <w:rPr>
          <w:rFonts w:ascii="仿宋_GB2312" w:eastAsia="仿宋_GB2312" w:hAnsi="仿宋" w:cs="Segoe UI"/>
          <w:color w:val="2A333C"/>
          <w:spacing w:val="8"/>
          <w:kern w:val="0"/>
          <w:sz w:val="28"/>
          <w:szCs w:val="28"/>
        </w:rPr>
        <w:t>条件</w:t>
      </w:r>
      <w:r w:rsidRPr="00C2773F">
        <w:rPr>
          <w:rFonts w:ascii="仿宋_GB2312" w:eastAsia="仿宋_GB2312" w:hAnsi="仿宋" w:cs="Segoe UI" w:hint="eastAsia"/>
          <w:color w:val="2A333C"/>
          <w:spacing w:val="8"/>
          <w:kern w:val="0"/>
          <w:sz w:val="28"/>
          <w:szCs w:val="28"/>
        </w:rPr>
        <w:t>不同</w:t>
      </w:r>
      <w:r w:rsidRPr="00C2773F">
        <w:rPr>
          <w:rFonts w:ascii="仿宋_GB2312" w:eastAsia="仿宋_GB2312" w:hAnsi="仿宋" w:cs="Segoe UI"/>
          <w:color w:val="2A333C"/>
          <w:spacing w:val="8"/>
          <w:kern w:val="0"/>
          <w:sz w:val="28"/>
          <w:szCs w:val="28"/>
        </w:rPr>
        <w:t>，老师</w:t>
      </w:r>
      <w:r w:rsidRPr="00C2773F">
        <w:rPr>
          <w:rFonts w:ascii="仿宋_GB2312" w:eastAsia="仿宋_GB2312" w:hAnsi="仿宋" w:cs="Segoe UI" w:hint="eastAsia"/>
          <w:color w:val="2A333C"/>
          <w:spacing w:val="8"/>
          <w:kern w:val="0"/>
          <w:sz w:val="28"/>
          <w:szCs w:val="28"/>
        </w:rPr>
        <w:t>需要</w:t>
      </w:r>
      <w:r w:rsidRPr="00C2773F">
        <w:rPr>
          <w:rFonts w:ascii="仿宋_GB2312" w:eastAsia="仿宋_GB2312" w:hAnsi="仿宋" w:cs="Segoe UI"/>
          <w:color w:val="2A333C"/>
          <w:spacing w:val="8"/>
          <w:kern w:val="0"/>
          <w:sz w:val="28"/>
          <w:szCs w:val="28"/>
        </w:rPr>
        <w:t>考虑的问题</w:t>
      </w:r>
      <w:r w:rsidRPr="00C2773F">
        <w:rPr>
          <w:rFonts w:ascii="仿宋_GB2312" w:eastAsia="仿宋_GB2312" w:hAnsi="仿宋" w:cs="Segoe UI" w:hint="eastAsia"/>
          <w:color w:val="2A333C"/>
          <w:spacing w:val="8"/>
          <w:kern w:val="0"/>
          <w:sz w:val="28"/>
          <w:szCs w:val="28"/>
        </w:rPr>
        <w:t>也</w:t>
      </w:r>
      <w:r w:rsidRPr="00C2773F">
        <w:rPr>
          <w:rFonts w:ascii="仿宋_GB2312" w:eastAsia="仿宋_GB2312" w:hAnsi="仿宋" w:cs="Segoe UI"/>
          <w:color w:val="2A333C"/>
          <w:spacing w:val="8"/>
          <w:kern w:val="0"/>
          <w:sz w:val="28"/>
          <w:szCs w:val="28"/>
        </w:rPr>
        <w:t>不一样</w:t>
      </w:r>
      <w:r w:rsidRPr="00C2773F">
        <w:rPr>
          <w:rFonts w:ascii="仿宋_GB2312" w:eastAsia="仿宋_GB2312" w:hAnsi="仿宋" w:cs="Segoe UI" w:hint="eastAsia"/>
          <w:color w:val="2A333C"/>
          <w:spacing w:val="8"/>
          <w:kern w:val="0"/>
          <w:sz w:val="28"/>
          <w:szCs w:val="28"/>
        </w:rPr>
        <w:t>，授课方法</w:t>
      </w:r>
      <w:r w:rsidRPr="00C2773F">
        <w:rPr>
          <w:rFonts w:ascii="仿宋_GB2312" w:eastAsia="仿宋_GB2312" w:hAnsi="仿宋" w:cs="Segoe UI"/>
          <w:color w:val="2A333C"/>
          <w:spacing w:val="8"/>
          <w:kern w:val="0"/>
          <w:sz w:val="28"/>
          <w:szCs w:val="28"/>
        </w:rPr>
        <w:t>也不一样。</w:t>
      </w:r>
      <w:r w:rsidRPr="00C2773F">
        <w:rPr>
          <w:rFonts w:ascii="仿宋_GB2312" w:eastAsia="仿宋_GB2312" w:hAnsi="仿宋" w:cs="Segoe UI" w:hint="eastAsia"/>
          <w:color w:val="2A333C"/>
          <w:spacing w:val="8"/>
          <w:kern w:val="0"/>
          <w:sz w:val="28"/>
          <w:szCs w:val="28"/>
        </w:rPr>
        <w:t>这</w:t>
      </w:r>
      <w:r w:rsidRPr="00C2773F">
        <w:rPr>
          <w:rFonts w:ascii="仿宋_GB2312" w:eastAsia="仿宋_GB2312" w:hAnsi="仿宋" w:cs="Segoe UI"/>
          <w:color w:val="2A333C"/>
          <w:spacing w:val="8"/>
          <w:kern w:val="0"/>
          <w:sz w:val="28"/>
          <w:szCs w:val="28"/>
        </w:rPr>
        <w:t>就是备</w:t>
      </w:r>
      <w:r w:rsidRPr="00C2773F">
        <w:rPr>
          <w:rFonts w:ascii="仿宋_GB2312" w:eastAsia="仿宋_GB2312" w:hAnsi="仿宋" w:cs="Segoe UI" w:hint="eastAsia"/>
          <w:color w:val="2A333C"/>
          <w:spacing w:val="8"/>
          <w:kern w:val="0"/>
          <w:sz w:val="28"/>
          <w:szCs w:val="28"/>
        </w:rPr>
        <w:t>条件</w:t>
      </w:r>
      <w:r w:rsidRPr="00C2773F">
        <w:rPr>
          <w:rFonts w:ascii="仿宋_GB2312" w:eastAsia="仿宋_GB2312" w:hAnsi="仿宋" w:cs="Segoe UI"/>
          <w:color w:val="2A333C"/>
          <w:spacing w:val="8"/>
          <w:kern w:val="0"/>
          <w:sz w:val="28"/>
          <w:szCs w:val="28"/>
        </w:rPr>
        <w:t>。其三，作为</w:t>
      </w:r>
      <w:r w:rsidRPr="00C2773F">
        <w:rPr>
          <w:rFonts w:ascii="仿宋_GB2312" w:eastAsia="仿宋_GB2312" w:hAnsi="仿宋" w:cs="Segoe UI" w:hint="eastAsia"/>
          <w:color w:val="2A333C"/>
          <w:spacing w:val="8"/>
          <w:kern w:val="0"/>
          <w:sz w:val="28"/>
          <w:szCs w:val="28"/>
        </w:rPr>
        <w:t>任课老师</w:t>
      </w:r>
      <w:r w:rsidRPr="00C2773F">
        <w:rPr>
          <w:rFonts w:ascii="仿宋_GB2312" w:eastAsia="仿宋_GB2312" w:hAnsi="仿宋" w:cs="Segoe UI"/>
          <w:color w:val="2A333C"/>
          <w:spacing w:val="8"/>
          <w:kern w:val="0"/>
          <w:sz w:val="28"/>
          <w:szCs w:val="28"/>
        </w:rPr>
        <w:t>，要处理好教材，教材</w:t>
      </w:r>
      <w:r w:rsidRPr="00C2773F">
        <w:rPr>
          <w:rFonts w:ascii="仿宋_GB2312" w:eastAsia="仿宋_GB2312" w:hAnsi="仿宋" w:cs="Segoe UI" w:hint="eastAsia"/>
          <w:color w:val="2A333C"/>
          <w:spacing w:val="8"/>
          <w:kern w:val="0"/>
          <w:sz w:val="28"/>
          <w:szCs w:val="28"/>
        </w:rPr>
        <w:t>仅仅</w:t>
      </w:r>
      <w:r w:rsidRPr="00C2773F">
        <w:rPr>
          <w:rFonts w:ascii="仿宋_GB2312" w:eastAsia="仿宋_GB2312" w:hAnsi="仿宋" w:cs="Segoe UI"/>
          <w:color w:val="2A333C"/>
          <w:spacing w:val="8"/>
          <w:kern w:val="0"/>
          <w:sz w:val="28"/>
          <w:szCs w:val="28"/>
        </w:rPr>
        <w:t>是参考书，不一定完全符合课程标准的要求，</w:t>
      </w:r>
      <w:r w:rsidRPr="00C2773F">
        <w:rPr>
          <w:rFonts w:ascii="仿宋_GB2312" w:eastAsia="仿宋_GB2312" w:hAnsi="仿宋" w:cs="Segoe UI" w:hint="eastAsia"/>
          <w:color w:val="2A333C"/>
          <w:spacing w:val="8"/>
          <w:kern w:val="0"/>
          <w:sz w:val="28"/>
          <w:szCs w:val="28"/>
        </w:rPr>
        <w:t>所以</w:t>
      </w:r>
      <w:r w:rsidRPr="00C2773F">
        <w:rPr>
          <w:rFonts w:ascii="仿宋_GB2312" w:eastAsia="仿宋_GB2312" w:hAnsi="仿宋" w:cs="Segoe UI"/>
          <w:color w:val="2A333C"/>
          <w:spacing w:val="8"/>
          <w:kern w:val="0"/>
          <w:sz w:val="28"/>
          <w:szCs w:val="28"/>
        </w:rPr>
        <w:t>要</w:t>
      </w:r>
      <w:r w:rsidRPr="00C2773F">
        <w:rPr>
          <w:rFonts w:ascii="仿宋_GB2312" w:eastAsia="仿宋_GB2312" w:hAnsi="仿宋" w:cs="Segoe UI" w:hint="eastAsia"/>
          <w:color w:val="2A333C"/>
          <w:spacing w:val="8"/>
          <w:kern w:val="0"/>
          <w:sz w:val="28"/>
          <w:szCs w:val="28"/>
        </w:rPr>
        <w:t>根据</w:t>
      </w:r>
      <w:r w:rsidRPr="00C2773F">
        <w:rPr>
          <w:rFonts w:ascii="仿宋_GB2312" w:eastAsia="仿宋_GB2312" w:hAnsi="仿宋" w:cs="Segoe UI"/>
          <w:color w:val="2A333C"/>
          <w:spacing w:val="8"/>
          <w:kern w:val="0"/>
          <w:sz w:val="28"/>
          <w:szCs w:val="28"/>
        </w:rPr>
        <w:t>课程标准处理教材，要弄清楚</w:t>
      </w:r>
      <w:r w:rsidRPr="00C2773F">
        <w:rPr>
          <w:rFonts w:ascii="仿宋_GB2312" w:eastAsia="仿宋_GB2312" w:hAnsi="仿宋" w:cs="Segoe UI" w:hint="eastAsia"/>
          <w:color w:val="2A333C"/>
          <w:spacing w:val="8"/>
          <w:kern w:val="0"/>
          <w:sz w:val="28"/>
          <w:szCs w:val="28"/>
        </w:rPr>
        <w:t>课程标准</w:t>
      </w:r>
      <w:r w:rsidRPr="00C2773F">
        <w:rPr>
          <w:rFonts w:ascii="仿宋_GB2312" w:eastAsia="仿宋_GB2312" w:hAnsi="仿宋" w:cs="Segoe UI"/>
          <w:color w:val="2A333C"/>
          <w:spacing w:val="8"/>
          <w:kern w:val="0"/>
          <w:sz w:val="28"/>
          <w:szCs w:val="28"/>
        </w:rPr>
        <w:t>要求的重点、难点内容是什么？培养</w:t>
      </w:r>
      <w:r w:rsidRPr="00C2773F">
        <w:rPr>
          <w:rFonts w:ascii="仿宋_GB2312" w:eastAsia="仿宋_GB2312" w:hAnsi="仿宋" w:cs="Segoe UI" w:hint="eastAsia"/>
          <w:color w:val="2A333C"/>
          <w:spacing w:val="8"/>
          <w:kern w:val="0"/>
          <w:sz w:val="28"/>
          <w:szCs w:val="28"/>
        </w:rPr>
        <w:t>学生</w:t>
      </w:r>
      <w:r w:rsidRPr="00C2773F">
        <w:rPr>
          <w:rFonts w:ascii="仿宋_GB2312" w:eastAsia="仿宋_GB2312" w:hAnsi="仿宋" w:cs="Segoe UI"/>
          <w:color w:val="2A333C"/>
          <w:spacing w:val="8"/>
          <w:kern w:val="0"/>
          <w:sz w:val="28"/>
          <w:szCs w:val="28"/>
        </w:rPr>
        <w:t>的知识、能力、素质</w:t>
      </w:r>
      <w:r w:rsidRPr="00C2773F">
        <w:rPr>
          <w:rFonts w:ascii="仿宋_GB2312" w:eastAsia="仿宋_GB2312" w:hAnsi="仿宋" w:cs="Segoe UI" w:hint="eastAsia"/>
          <w:color w:val="2A333C"/>
          <w:spacing w:val="8"/>
          <w:kern w:val="0"/>
          <w:sz w:val="28"/>
          <w:szCs w:val="28"/>
        </w:rPr>
        <w:t>的</w:t>
      </w:r>
      <w:r w:rsidRPr="00C2773F">
        <w:rPr>
          <w:rFonts w:ascii="仿宋_GB2312" w:eastAsia="仿宋_GB2312" w:hAnsi="仿宋" w:cs="Segoe UI"/>
          <w:color w:val="2A333C"/>
          <w:spacing w:val="8"/>
          <w:kern w:val="0"/>
          <w:sz w:val="28"/>
          <w:szCs w:val="28"/>
        </w:rPr>
        <w:t>要求是什么？需要</w:t>
      </w:r>
      <w:r w:rsidRPr="00C2773F">
        <w:rPr>
          <w:rFonts w:ascii="仿宋_GB2312" w:eastAsia="仿宋_GB2312" w:hAnsi="仿宋" w:cs="Segoe UI" w:hint="eastAsia"/>
          <w:color w:val="2A333C"/>
          <w:spacing w:val="8"/>
          <w:kern w:val="0"/>
          <w:sz w:val="28"/>
          <w:szCs w:val="28"/>
        </w:rPr>
        <w:t>自然</w:t>
      </w:r>
      <w:r w:rsidRPr="00C2773F">
        <w:rPr>
          <w:rFonts w:ascii="仿宋_GB2312" w:eastAsia="仿宋_GB2312" w:hAnsi="仿宋" w:cs="Segoe UI"/>
          <w:color w:val="2A333C"/>
          <w:spacing w:val="8"/>
          <w:kern w:val="0"/>
          <w:sz w:val="28"/>
          <w:szCs w:val="28"/>
        </w:rPr>
        <w:t>融入</w:t>
      </w:r>
      <w:proofErr w:type="gramStart"/>
      <w:r w:rsidRPr="00C2773F">
        <w:rPr>
          <w:rFonts w:ascii="仿宋_GB2312" w:eastAsia="仿宋_GB2312" w:hAnsi="仿宋" w:cs="Segoe UI"/>
          <w:color w:val="2A333C"/>
          <w:spacing w:val="8"/>
          <w:kern w:val="0"/>
          <w:sz w:val="28"/>
          <w:szCs w:val="28"/>
        </w:rPr>
        <w:t>哪些思</w:t>
      </w:r>
      <w:r w:rsidRPr="00C2773F">
        <w:rPr>
          <w:rFonts w:ascii="仿宋_GB2312" w:eastAsia="仿宋_GB2312" w:hAnsi="仿宋" w:cs="Segoe UI" w:hint="eastAsia"/>
          <w:color w:val="2A333C"/>
          <w:spacing w:val="8"/>
          <w:kern w:val="0"/>
          <w:sz w:val="28"/>
          <w:szCs w:val="28"/>
        </w:rPr>
        <w:t>政</w:t>
      </w:r>
      <w:r w:rsidRPr="00C2773F">
        <w:rPr>
          <w:rFonts w:ascii="仿宋_GB2312" w:eastAsia="仿宋_GB2312" w:hAnsi="仿宋" w:cs="Segoe UI"/>
          <w:color w:val="2A333C"/>
          <w:spacing w:val="8"/>
          <w:kern w:val="0"/>
          <w:sz w:val="28"/>
          <w:szCs w:val="28"/>
        </w:rPr>
        <w:t>内容</w:t>
      </w:r>
      <w:proofErr w:type="gramEnd"/>
      <w:r w:rsidRPr="00C2773F">
        <w:rPr>
          <w:rFonts w:ascii="仿宋_GB2312" w:eastAsia="仿宋_GB2312" w:hAnsi="仿宋" w:cs="Segoe UI" w:hint="eastAsia"/>
          <w:color w:val="2A333C"/>
          <w:spacing w:val="8"/>
          <w:kern w:val="0"/>
          <w:sz w:val="28"/>
          <w:szCs w:val="28"/>
        </w:rPr>
        <w:t>？切忌</w:t>
      </w:r>
      <w:r w:rsidRPr="00C2773F">
        <w:rPr>
          <w:rFonts w:ascii="仿宋_GB2312" w:eastAsia="仿宋_GB2312" w:hAnsi="仿宋" w:cs="Segoe UI"/>
          <w:color w:val="2A333C"/>
          <w:spacing w:val="8"/>
          <w:kern w:val="0"/>
          <w:sz w:val="28"/>
          <w:szCs w:val="28"/>
        </w:rPr>
        <w:t>只看教材、</w:t>
      </w:r>
      <w:r w:rsidRPr="00C2773F">
        <w:rPr>
          <w:rFonts w:ascii="仿宋_GB2312" w:eastAsia="仿宋_GB2312" w:hAnsi="仿宋" w:cs="Segoe UI" w:hint="eastAsia"/>
          <w:color w:val="2A333C"/>
          <w:spacing w:val="8"/>
          <w:kern w:val="0"/>
          <w:sz w:val="28"/>
          <w:szCs w:val="28"/>
        </w:rPr>
        <w:t>仅</w:t>
      </w:r>
      <w:r w:rsidRPr="00C2773F">
        <w:rPr>
          <w:rFonts w:ascii="仿宋_GB2312" w:eastAsia="仿宋_GB2312" w:hAnsi="仿宋" w:cs="Segoe UI"/>
          <w:color w:val="2A333C"/>
          <w:spacing w:val="8"/>
          <w:kern w:val="0"/>
          <w:sz w:val="28"/>
          <w:szCs w:val="28"/>
        </w:rPr>
        <w:t>把教材作为上课的依据，且照本宣科。</w:t>
      </w:r>
      <w:r w:rsidRPr="00C2773F">
        <w:rPr>
          <w:rFonts w:ascii="仿宋_GB2312" w:eastAsia="仿宋_GB2312" w:hAnsi="仿宋" w:cs="Segoe UI" w:hint="eastAsia"/>
          <w:color w:val="2A333C"/>
          <w:spacing w:val="8"/>
          <w:kern w:val="0"/>
          <w:sz w:val="28"/>
          <w:szCs w:val="28"/>
        </w:rPr>
        <w:t>这</w:t>
      </w:r>
      <w:r w:rsidRPr="00C2773F">
        <w:rPr>
          <w:rFonts w:ascii="仿宋_GB2312" w:eastAsia="仿宋_GB2312" w:hAnsi="仿宋" w:cs="Segoe UI"/>
          <w:color w:val="2A333C"/>
          <w:spacing w:val="8"/>
          <w:kern w:val="0"/>
          <w:sz w:val="28"/>
          <w:szCs w:val="28"/>
        </w:rPr>
        <w:t>就是备</w:t>
      </w:r>
      <w:r w:rsidRPr="00C2773F">
        <w:rPr>
          <w:rFonts w:ascii="仿宋_GB2312" w:eastAsia="仿宋_GB2312" w:hAnsi="仿宋" w:cs="Segoe UI" w:hint="eastAsia"/>
          <w:color w:val="2A333C"/>
          <w:spacing w:val="8"/>
          <w:kern w:val="0"/>
          <w:sz w:val="28"/>
          <w:szCs w:val="28"/>
        </w:rPr>
        <w:t>内容</w:t>
      </w:r>
      <w:r w:rsidRPr="00C2773F">
        <w:rPr>
          <w:rFonts w:ascii="仿宋_GB2312" w:eastAsia="仿宋_GB2312" w:hAnsi="仿宋" w:cs="Segoe UI"/>
          <w:color w:val="2A333C"/>
          <w:spacing w:val="8"/>
          <w:kern w:val="0"/>
          <w:sz w:val="28"/>
          <w:szCs w:val="28"/>
        </w:rPr>
        <w:t>。</w:t>
      </w:r>
      <w:r w:rsidRPr="00C2773F">
        <w:rPr>
          <w:rFonts w:ascii="仿宋_GB2312" w:eastAsia="仿宋_GB2312" w:hAnsi="仿宋" w:cs="Segoe UI" w:hint="eastAsia"/>
          <w:color w:val="2A333C"/>
          <w:spacing w:val="8"/>
          <w:kern w:val="0"/>
          <w:sz w:val="28"/>
          <w:szCs w:val="28"/>
        </w:rPr>
        <w:t>其四</w:t>
      </w:r>
      <w:r w:rsidRPr="00C2773F">
        <w:rPr>
          <w:rFonts w:ascii="仿宋_GB2312" w:eastAsia="仿宋_GB2312" w:hAnsi="仿宋" w:cs="Segoe UI"/>
          <w:color w:val="2A333C"/>
          <w:spacing w:val="8"/>
          <w:kern w:val="0"/>
          <w:sz w:val="28"/>
          <w:szCs w:val="28"/>
        </w:rPr>
        <w:t>，作为</w:t>
      </w:r>
      <w:r w:rsidRPr="00C2773F">
        <w:rPr>
          <w:rFonts w:ascii="仿宋_GB2312" w:eastAsia="仿宋_GB2312" w:hAnsi="仿宋" w:cs="Segoe UI" w:hint="eastAsia"/>
          <w:color w:val="2A333C"/>
          <w:spacing w:val="8"/>
          <w:kern w:val="0"/>
          <w:sz w:val="28"/>
          <w:szCs w:val="28"/>
        </w:rPr>
        <w:t>任课老师</w:t>
      </w:r>
      <w:r w:rsidRPr="00C2773F">
        <w:rPr>
          <w:rFonts w:ascii="仿宋_GB2312" w:eastAsia="仿宋_GB2312" w:hAnsi="仿宋" w:cs="Segoe UI"/>
          <w:color w:val="2A333C"/>
          <w:spacing w:val="8"/>
          <w:kern w:val="0"/>
          <w:sz w:val="28"/>
          <w:szCs w:val="28"/>
        </w:rPr>
        <w:t>，要讲教学方法，</w:t>
      </w:r>
      <w:r w:rsidRPr="00C2773F">
        <w:rPr>
          <w:rFonts w:ascii="仿宋_GB2312" w:eastAsia="仿宋_GB2312" w:hAnsi="仿宋" w:cs="Segoe UI" w:hint="eastAsia"/>
          <w:color w:val="2A333C"/>
          <w:spacing w:val="8"/>
          <w:kern w:val="0"/>
          <w:sz w:val="28"/>
          <w:szCs w:val="28"/>
        </w:rPr>
        <w:t>若</w:t>
      </w:r>
      <w:r w:rsidRPr="00C2773F">
        <w:rPr>
          <w:rFonts w:ascii="仿宋_GB2312" w:eastAsia="仿宋_GB2312" w:hAnsi="仿宋" w:cs="Segoe UI"/>
          <w:color w:val="2A333C"/>
          <w:spacing w:val="8"/>
          <w:kern w:val="0"/>
          <w:sz w:val="28"/>
          <w:szCs w:val="28"/>
        </w:rPr>
        <w:t>是在</w:t>
      </w:r>
      <w:r w:rsidRPr="00C2773F">
        <w:rPr>
          <w:rFonts w:ascii="仿宋_GB2312" w:eastAsia="仿宋_GB2312" w:hAnsi="仿宋" w:cs="Segoe UI" w:hint="eastAsia"/>
          <w:color w:val="2A333C"/>
          <w:spacing w:val="8"/>
          <w:kern w:val="0"/>
          <w:sz w:val="28"/>
          <w:szCs w:val="28"/>
        </w:rPr>
        <w:t>普通教室上课</w:t>
      </w:r>
      <w:r w:rsidRPr="00C2773F">
        <w:rPr>
          <w:rFonts w:ascii="仿宋_GB2312" w:eastAsia="仿宋_GB2312" w:hAnsi="仿宋" w:cs="Segoe UI"/>
          <w:color w:val="2A333C"/>
          <w:spacing w:val="8"/>
          <w:kern w:val="0"/>
          <w:sz w:val="28"/>
          <w:szCs w:val="28"/>
        </w:rPr>
        <w:t>，</w:t>
      </w:r>
      <w:r w:rsidRPr="00C2773F">
        <w:rPr>
          <w:rFonts w:ascii="仿宋_GB2312" w:eastAsia="仿宋_GB2312" w:hAnsi="仿宋" w:cs="Segoe UI" w:hint="eastAsia"/>
          <w:color w:val="2A333C"/>
          <w:spacing w:val="8"/>
          <w:kern w:val="0"/>
          <w:sz w:val="28"/>
          <w:szCs w:val="28"/>
        </w:rPr>
        <w:t>大多采用老师讲授</w:t>
      </w:r>
      <w:r w:rsidRPr="00C2773F">
        <w:rPr>
          <w:rFonts w:ascii="仿宋_GB2312" w:eastAsia="仿宋_GB2312" w:hAnsi="仿宋" w:cs="Segoe UI"/>
          <w:color w:val="2A333C"/>
          <w:spacing w:val="8"/>
          <w:kern w:val="0"/>
          <w:sz w:val="28"/>
          <w:szCs w:val="28"/>
        </w:rPr>
        <w:t>为主、学生参与</w:t>
      </w:r>
      <w:r w:rsidRPr="00C2773F">
        <w:rPr>
          <w:rFonts w:ascii="仿宋_GB2312" w:eastAsia="仿宋_GB2312" w:hAnsi="仿宋" w:cs="Segoe UI" w:hint="eastAsia"/>
          <w:color w:val="2A333C"/>
          <w:spacing w:val="8"/>
          <w:kern w:val="0"/>
          <w:sz w:val="28"/>
          <w:szCs w:val="28"/>
        </w:rPr>
        <w:t>的</w:t>
      </w:r>
      <w:r w:rsidRPr="00C2773F">
        <w:rPr>
          <w:rFonts w:ascii="仿宋_GB2312" w:eastAsia="仿宋_GB2312" w:hAnsi="仿宋" w:cs="Segoe UI"/>
          <w:color w:val="2A333C"/>
          <w:spacing w:val="8"/>
          <w:kern w:val="0"/>
          <w:sz w:val="28"/>
          <w:szCs w:val="28"/>
        </w:rPr>
        <w:t>教学方法；</w:t>
      </w:r>
      <w:r w:rsidRPr="00C2773F">
        <w:rPr>
          <w:rFonts w:ascii="仿宋_GB2312" w:eastAsia="仿宋_GB2312" w:hAnsi="仿宋" w:cs="Segoe UI" w:hint="eastAsia"/>
          <w:color w:val="2A333C"/>
          <w:spacing w:val="8"/>
          <w:kern w:val="0"/>
          <w:sz w:val="28"/>
          <w:szCs w:val="28"/>
        </w:rPr>
        <w:t>若</w:t>
      </w:r>
      <w:r w:rsidRPr="00C2773F">
        <w:rPr>
          <w:rFonts w:ascii="仿宋_GB2312" w:eastAsia="仿宋_GB2312" w:hAnsi="仿宋" w:cs="Segoe UI"/>
          <w:color w:val="2A333C"/>
          <w:spacing w:val="8"/>
          <w:kern w:val="0"/>
          <w:sz w:val="28"/>
          <w:szCs w:val="28"/>
        </w:rPr>
        <w:t>是在实验实训室</w:t>
      </w:r>
      <w:r w:rsidRPr="00C2773F">
        <w:rPr>
          <w:rFonts w:ascii="仿宋_GB2312" w:eastAsia="仿宋_GB2312" w:hAnsi="仿宋" w:cs="Segoe UI" w:hint="eastAsia"/>
          <w:color w:val="2A333C"/>
          <w:spacing w:val="8"/>
          <w:kern w:val="0"/>
          <w:sz w:val="28"/>
          <w:szCs w:val="28"/>
        </w:rPr>
        <w:t>上课</w:t>
      </w:r>
      <w:r w:rsidRPr="00C2773F">
        <w:rPr>
          <w:rFonts w:ascii="仿宋_GB2312" w:eastAsia="仿宋_GB2312" w:hAnsi="仿宋" w:cs="Segoe UI"/>
          <w:color w:val="2A333C"/>
          <w:spacing w:val="8"/>
          <w:kern w:val="0"/>
          <w:sz w:val="28"/>
          <w:szCs w:val="28"/>
        </w:rPr>
        <w:t>，可能</w:t>
      </w:r>
      <w:r w:rsidRPr="00C2773F">
        <w:rPr>
          <w:rFonts w:ascii="仿宋_GB2312" w:eastAsia="仿宋_GB2312" w:hAnsi="仿宋" w:cs="Segoe UI" w:hint="eastAsia"/>
          <w:color w:val="2A333C"/>
          <w:spacing w:val="8"/>
          <w:kern w:val="0"/>
          <w:sz w:val="28"/>
          <w:szCs w:val="28"/>
        </w:rPr>
        <w:t>是采用老师示范</w:t>
      </w:r>
      <w:r w:rsidRPr="00C2773F">
        <w:rPr>
          <w:rFonts w:ascii="仿宋_GB2312" w:eastAsia="仿宋_GB2312" w:hAnsi="仿宋" w:cs="Segoe UI"/>
          <w:color w:val="2A333C"/>
          <w:spacing w:val="8"/>
          <w:kern w:val="0"/>
          <w:sz w:val="28"/>
          <w:szCs w:val="28"/>
        </w:rPr>
        <w:t>、学生</w:t>
      </w:r>
      <w:r w:rsidRPr="00C2773F">
        <w:rPr>
          <w:rFonts w:ascii="仿宋_GB2312" w:eastAsia="仿宋_GB2312" w:hAnsi="仿宋" w:cs="Segoe UI" w:hint="eastAsia"/>
          <w:color w:val="2A333C"/>
          <w:spacing w:val="8"/>
          <w:kern w:val="0"/>
          <w:sz w:val="28"/>
          <w:szCs w:val="28"/>
        </w:rPr>
        <w:t>操作的</w:t>
      </w:r>
      <w:r w:rsidRPr="00C2773F">
        <w:rPr>
          <w:rFonts w:ascii="仿宋_GB2312" w:eastAsia="仿宋_GB2312" w:hAnsi="仿宋" w:cs="Segoe UI"/>
          <w:color w:val="2A333C"/>
          <w:spacing w:val="8"/>
          <w:kern w:val="0"/>
          <w:sz w:val="28"/>
          <w:szCs w:val="28"/>
        </w:rPr>
        <w:t>教学方法；</w:t>
      </w:r>
      <w:r w:rsidRPr="00C2773F">
        <w:rPr>
          <w:rFonts w:ascii="仿宋_GB2312" w:eastAsia="仿宋_GB2312" w:hAnsi="仿宋" w:cs="Segoe UI" w:hint="eastAsia"/>
          <w:color w:val="2A333C"/>
          <w:spacing w:val="8"/>
          <w:kern w:val="0"/>
          <w:sz w:val="28"/>
          <w:szCs w:val="28"/>
        </w:rPr>
        <w:t>若</w:t>
      </w:r>
      <w:r w:rsidRPr="00C2773F">
        <w:rPr>
          <w:rFonts w:ascii="仿宋_GB2312" w:eastAsia="仿宋_GB2312" w:hAnsi="仿宋" w:cs="Segoe UI"/>
          <w:color w:val="2A333C"/>
          <w:spacing w:val="8"/>
          <w:kern w:val="0"/>
          <w:sz w:val="28"/>
          <w:szCs w:val="28"/>
        </w:rPr>
        <w:t>是在</w:t>
      </w:r>
      <w:r w:rsidRPr="00C2773F">
        <w:rPr>
          <w:rFonts w:ascii="仿宋_GB2312" w:eastAsia="仿宋_GB2312" w:hAnsi="仿宋" w:cs="Segoe UI" w:hint="eastAsia"/>
          <w:color w:val="2A333C"/>
          <w:spacing w:val="8"/>
          <w:kern w:val="0"/>
          <w:sz w:val="28"/>
          <w:szCs w:val="28"/>
        </w:rPr>
        <w:t>机房</w:t>
      </w:r>
      <w:r w:rsidRPr="00C2773F">
        <w:rPr>
          <w:rFonts w:ascii="仿宋_GB2312" w:eastAsia="仿宋_GB2312" w:hAnsi="仿宋" w:cs="Segoe UI"/>
          <w:color w:val="2A333C"/>
          <w:spacing w:val="8"/>
          <w:kern w:val="0"/>
          <w:sz w:val="28"/>
          <w:szCs w:val="28"/>
        </w:rPr>
        <w:t>、</w:t>
      </w:r>
      <w:r w:rsidRPr="00C2773F">
        <w:rPr>
          <w:rFonts w:ascii="仿宋_GB2312" w:eastAsia="仿宋_GB2312" w:hAnsi="仿宋" w:cs="Segoe UI" w:hint="eastAsia"/>
          <w:color w:val="2A333C"/>
          <w:spacing w:val="8"/>
          <w:kern w:val="0"/>
          <w:sz w:val="28"/>
          <w:szCs w:val="28"/>
        </w:rPr>
        <w:t>运动场上课</w:t>
      </w:r>
      <w:r w:rsidRPr="00C2773F">
        <w:rPr>
          <w:rFonts w:ascii="仿宋_GB2312" w:eastAsia="仿宋_GB2312" w:hAnsi="仿宋" w:cs="Segoe UI"/>
          <w:color w:val="2A333C"/>
          <w:spacing w:val="8"/>
          <w:kern w:val="0"/>
          <w:sz w:val="28"/>
          <w:szCs w:val="28"/>
        </w:rPr>
        <w:t>，</w:t>
      </w:r>
      <w:r w:rsidRPr="00C2773F">
        <w:rPr>
          <w:rFonts w:ascii="仿宋_GB2312" w:eastAsia="仿宋_GB2312" w:hAnsi="仿宋" w:cs="Segoe UI" w:hint="eastAsia"/>
          <w:color w:val="2A333C"/>
          <w:spacing w:val="8"/>
          <w:kern w:val="0"/>
          <w:sz w:val="28"/>
          <w:szCs w:val="28"/>
        </w:rPr>
        <w:t>就要采用老师演示</w:t>
      </w:r>
      <w:r w:rsidRPr="00C2773F">
        <w:rPr>
          <w:rFonts w:ascii="仿宋_GB2312" w:eastAsia="仿宋_GB2312" w:hAnsi="仿宋" w:cs="Segoe UI"/>
          <w:color w:val="2A333C"/>
          <w:spacing w:val="8"/>
          <w:kern w:val="0"/>
          <w:sz w:val="28"/>
          <w:szCs w:val="28"/>
        </w:rPr>
        <w:t>、学生练习</w:t>
      </w:r>
      <w:r w:rsidRPr="00C2773F">
        <w:rPr>
          <w:rFonts w:ascii="仿宋_GB2312" w:eastAsia="仿宋_GB2312" w:hAnsi="仿宋" w:cs="Segoe UI" w:hint="eastAsia"/>
          <w:color w:val="2A333C"/>
          <w:spacing w:val="8"/>
          <w:kern w:val="0"/>
          <w:sz w:val="28"/>
          <w:szCs w:val="28"/>
        </w:rPr>
        <w:t>的</w:t>
      </w:r>
      <w:r w:rsidRPr="00C2773F">
        <w:rPr>
          <w:rFonts w:ascii="仿宋_GB2312" w:eastAsia="仿宋_GB2312" w:hAnsi="仿宋" w:cs="Segoe UI"/>
          <w:color w:val="2A333C"/>
          <w:spacing w:val="8"/>
          <w:kern w:val="0"/>
          <w:sz w:val="28"/>
          <w:szCs w:val="28"/>
        </w:rPr>
        <w:t>教学方法</w:t>
      </w:r>
      <w:r w:rsidRPr="00C2773F">
        <w:rPr>
          <w:rFonts w:ascii="仿宋_GB2312" w:eastAsia="仿宋_GB2312" w:hAnsi="仿宋" w:cs="Segoe UI" w:hint="eastAsia"/>
          <w:color w:val="2A333C"/>
          <w:spacing w:val="8"/>
          <w:kern w:val="0"/>
          <w:sz w:val="28"/>
          <w:szCs w:val="28"/>
        </w:rPr>
        <w:t>。这</w:t>
      </w:r>
      <w:r w:rsidRPr="00C2773F">
        <w:rPr>
          <w:rFonts w:ascii="仿宋_GB2312" w:eastAsia="仿宋_GB2312" w:hAnsi="仿宋" w:cs="Segoe UI"/>
          <w:color w:val="2A333C"/>
          <w:spacing w:val="8"/>
          <w:kern w:val="0"/>
          <w:sz w:val="28"/>
          <w:szCs w:val="28"/>
        </w:rPr>
        <w:t>就是备</w:t>
      </w:r>
      <w:r w:rsidRPr="00C2773F">
        <w:rPr>
          <w:rFonts w:ascii="仿宋_GB2312" w:eastAsia="仿宋_GB2312" w:hAnsi="仿宋" w:cs="Segoe UI" w:hint="eastAsia"/>
          <w:color w:val="2A333C"/>
          <w:spacing w:val="8"/>
          <w:kern w:val="0"/>
          <w:sz w:val="28"/>
          <w:szCs w:val="28"/>
        </w:rPr>
        <w:t>方法</w:t>
      </w:r>
      <w:r w:rsidRPr="00C2773F">
        <w:rPr>
          <w:rFonts w:ascii="仿宋_GB2312" w:eastAsia="仿宋_GB2312" w:hAnsi="仿宋" w:cs="Segoe UI"/>
          <w:color w:val="2A333C"/>
          <w:spacing w:val="8"/>
          <w:kern w:val="0"/>
          <w:sz w:val="28"/>
          <w:szCs w:val="28"/>
        </w:rPr>
        <w:t>。</w:t>
      </w:r>
    </w:p>
    <w:p w:rsidR="00C2773F" w:rsidRPr="00C2773F" w:rsidRDefault="00C2773F" w:rsidP="00C2773F">
      <w:pPr>
        <w:widowControl/>
        <w:shd w:val="clear" w:color="auto" w:fill="FFFFFF"/>
        <w:spacing w:line="480" w:lineRule="atLeast"/>
        <w:ind w:firstLineChars="200" w:firstLine="592"/>
        <w:jc w:val="left"/>
        <w:rPr>
          <w:rFonts w:ascii="仿宋_GB2312" w:eastAsia="仿宋_GB2312" w:hAnsi="仿宋" w:cs="Segoe UI"/>
          <w:color w:val="2A333C"/>
          <w:spacing w:val="8"/>
          <w:kern w:val="0"/>
          <w:sz w:val="28"/>
          <w:szCs w:val="28"/>
        </w:rPr>
      </w:pPr>
      <w:r w:rsidRPr="00C2773F">
        <w:rPr>
          <w:rFonts w:ascii="仿宋_GB2312" w:eastAsia="仿宋_GB2312" w:hAnsi="仿宋" w:cs="Segoe UI"/>
          <w:color w:val="2A333C"/>
          <w:spacing w:val="8"/>
          <w:kern w:val="0"/>
          <w:sz w:val="28"/>
          <w:szCs w:val="28"/>
        </w:rPr>
        <w:t>课前准备</w:t>
      </w:r>
      <w:r w:rsidRPr="00C2773F">
        <w:rPr>
          <w:rFonts w:ascii="仿宋_GB2312" w:eastAsia="仿宋_GB2312" w:hAnsi="仿宋" w:cs="Segoe UI" w:hint="eastAsia"/>
          <w:color w:val="2A333C"/>
          <w:spacing w:val="8"/>
          <w:kern w:val="0"/>
          <w:sz w:val="28"/>
          <w:szCs w:val="28"/>
        </w:rPr>
        <w:t>充足</w:t>
      </w:r>
      <w:r w:rsidRPr="00C2773F">
        <w:rPr>
          <w:rFonts w:ascii="仿宋_GB2312" w:eastAsia="仿宋_GB2312" w:hAnsi="仿宋" w:cs="Segoe UI"/>
          <w:color w:val="2A333C"/>
          <w:spacing w:val="8"/>
          <w:kern w:val="0"/>
          <w:sz w:val="28"/>
          <w:szCs w:val="28"/>
        </w:rPr>
        <w:t>，</w:t>
      </w:r>
      <w:r w:rsidRPr="00C2773F">
        <w:rPr>
          <w:rFonts w:ascii="仿宋_GB2312" w:eastAsia="仿宋_GB2312" w:hAnsi="仿宋" w:cs="Segoe UI" w:hint="eastAsia"/>
          <w:color w:val="2A333C"/>
          <w:spacing w:val="8"/>
          <w:kern w:val="0"/>
          <w:sz w:val="28"/>
          <w:szCs w:val="28"/>
        </w:rPr>
        <w:t>就为</w:t>
      </w:r>
      <w:r w:rsidRPr="00C2773F">
        <w:rPr>
          <w:rFonts w:ascii="仿宋_GB2312" w:eastAsia="仿宋_GB2312" w:hAnsi="仿宋" w:cs="Segoe UI"/>
          <w:color w:val="2A333C"/>
          <w:spacing w:val="8"/>
          <w:kern w:val="0"/>
          <w:sz w:val="28"/>
          <w:szCs w:val="28"/>
        </w:rPr>
        <w:t>上好</w:t>
      </w:r>
      <w:r w:rsidRPr="00C2773F">
        <w:rPr>
          <w:rFonts w:ascii="仿宋_GB2312" w:eastAsia="仿宋_GB2312" w:hAnsi="仿宋" w:cs="Segoe UI" w:hint="eastAsia"/>
          <w:color w:val="2A333C"/>
          <w:spacing w:val="8"/>
          <w:kern w:val="0"/>
          <w:sz w:val="28"/>
          <w:szCs w:val="28"/>
        </w:rPr>
        <w:t>第一节</w:t>
      </w:r>
      <w:r w:rsidRPr="00C2773F">
        <w:rPr>
          <w:rFonts w:ascii="仿宋_GB2312" w:eastAsia="仿宋_GB2312" w:hAnsi="仿宋" w:cs="Segoe UI"/>
          <w:color w:val="2A333C"/>
          <w:spacing w:val="8"/>
          <w:kern w:val="0"/>
          <w:sz w:val="28"/>
          <w:szCs w:val="28"/>
        </w:rPr>
        <w:t>课奠定了基础。</w:t>
      </w:r>
    </w:p>
    <w:p w:rsidR="00C2773F" w:rsidRPr="00C2773F" w:rsidRDefault="00C2773F" w:rsidP="00C2773F">
      <w:pPr>
        <w:widowControl/>
        <w:shd w:val="clear" w:color="auto" w:fill="FFFFFF"/>
        <w:spacing w:line="480" w:lineRule="atLeast"/>
        <w:ind w:firstLineChars="200" w:firstLine="593"/>
        <w:jc w:val="left"/>
        <w:rPr>
          <w:rFonts w:ascii="华文楷体" w:eastAsia="华文楷体" w:hAnsi="华文楷体" w:cs="Segoe UI"/>
          <w:b/>
          <w:color w:val="2A333C"/>
          <w:spacing w:val="8"/>
          <w:kern w:val="0"/>
          <w:sz w:val="28"/>
          <w:szCs w:val="28"/>
        </w:rPr>
      </w:pPr>
      <w:r w:rsidRPr="00C2773F">
        <w:rPr>
          <w:rFonts w:ascii="华文楷体" w:eastAsia="华文楷体" w:hAnsi="华文楷体" w:cs="Segoe UI" w:hint="eastAsia"/>
          <w:b/>
          <w:color w:val="2A333C"/>
          <w:spacing w:val="8"/>
          <w:kern w:val="0"/>
          <w:sz w:val="28"/>
          <w:szCs w:val="28"/>
        </w:rPr>
        <w:t>二</w:t>
      </w:r>
      <w:r w:rsidRPr="00C2773F">
        <w:rPr>
          <w:rFonts w:ascii="华文楷体" w:eastAsia="华文楷体" w:hAnsi="华文楷体" w:cs="Segoe UI"/>
          <w:b/>
          <w:color w:val="2A333C"/>
          <w:spacing w:val="8"/>
          <w:kern w:val="0"/>
          <w:sz w:val="28"/>
          <w:szCs w:val="28"/>
        </w:rPr>
        <w:t>、</w:t>
      </w:r>
      <w:r w:rsidRPr="00C2773F">
        <w:rPr>
          <w:rFonts w:ascii="华文楷体" w:eastAsia="华文楷体" w:hAnsi="华文楷体" w:cs="Segoe UI" w:hint="eastAsia"/>
          <w:b/>
          <w:color w:val="2A333C"/>
          <w:spacing w:val="8"/>
          <w:kern w:val="0"/>
          <w:sz w:val="28"/>
          <w:szCs w:val="28"/>
        </w:rPr>
        <w:t>用心</w:t>
      </w:r>
      <w:r w:rsidRPr="00C2773F">
        <w:rPr>
          <w:rFonts w:ascii="华文楷体" w:eastAsia="华文楷体" w:hAnsi="华文楷体" w:cs="Segoe UI"/>
          <w:b/>
          <w:color w:val="2A333C"/>
          <w:spacing w:val="8"/>
          <w:kern w:val="0"/>
          <w:sz w:val="28"/>
          <w:szCs w:val="28"/>
        </w:rPr>
        <w:t>上课</w:t>
      </w:r>
    </w:p>
    <w:p w:rsidR="00C2773F" w:rsidRPr="00C2773F" w:rsidRDefault="00C2773F" w:rsidP="00C2773F">
      <w:pPr>
        <w:widowControl/>
        <w:shd w:val="clear" w:color="auto" w:fill="FFFFFF"/>
        <w:spacing w:line="480" w:lineRule="atLeast"/>
        <w:ind w:firstLineChars="200" w:firstLine="592"/>
        <w:jc w:val="left"/>
        <w:rPr>
          <w:rFonts w:ascii="仿宋_GB2312" w:eastAsia="仿宋_GB2312" w:hAnsi="仿宋" w:cs="Segoe UI"/>
          <w:color w:val="2A333C"/>
          <w:spacing w:val="8"/>
          <w:kern w:val="0"/>
          <w:sz w:val="28"/>
          <w:szCs w:val="28"/>
        </w:rPr>
      </w:pPr>
      <w:r w:rsidRPr="00C2773F">
        <w:rPr>
          <w:rFonts w:ascii="仿宋_GB2312" w:eastAsia="仿宋_GB2312" w:hAnsi="仿宋" w:cs="Segoe UI" w:hint="eastAsia"/>
          <w:color w:val="2A333C"/>
          <w:spacing w:val="8"/>
          <w:kern w:val="0"/>
          <w:sz w:val="28"/>
          <w:szCs w:val="28"/>
        </w:rPr>
        <w:t>上好每一节课</w:t>
      </w:r>
      <w:r w:rsidRPr="00C2773F">
        <w:rPr>
          <w:rFonts w:ascii="仿宋_GB2312" w:eastAsia="仿宋_GB2312" w:hAnsi="仿宋" w:cs="Segoe UI"/>
          <w:color w:val="2A333C"/>
          <w:spacing w:val="8"/>
          <w:kern w:val="0"/>
          <w:sz w:val="28"/>
          <w:szCs w:val="28"/>
        </w:rPr>
        <w:t>是</w:t>
      </w:r>
      <w:r w:rsidRPr="00C2773F">
        <w:rPr>
          <w:rFonts w:ascii="仿宋_GB2312" w:eastAsia="仿宋_GB2312" w:hAnsi="仿宋" w:cs="Segoe UI" w:hint="eastAsia"/>
          <w:color w:val="2A333C"/>
          <w:spacing w:val="8"/>
          <w:kern w:val="0"/>
          <w:sz w:val="28"/>
          <w:szCs w:val="28"/>
        </w:rPr>
        <w:t>老师</w:t>
      </w:r>
      <w:r w:rsidRPr="00C2773F">
        <w:rPr>
          <w:rFonts w:ascii="仿宋_GB2312" w:eastAsia="仿宋_GB2312" w:hAnsi="仿宋" w:cs="Segoe UI"/>
          <w:color w:val="2A333C"/>
          <w:spacing w:val="8"/>
          <w:kern w:val="0"/>
          <w:sz w:val="28"/>
          <w:szCs w:val="28"/>
        </w:rPr>
        <w:t>完成教学任务的唯一目标。</w:t>
      </w:r>
      <w:r w:rsidRPr="00C2773F">
        <w:rPr>
          <w:rFonts w:ascii="仿宋_GB2312" w:eastAsia="仿宋_GB2312" w:hAnsi="仿宋" w:cs="Segoe UI" w:hint="eastAsia"/>
          <w:color w:val="2A333C"/>
          <w:spacing w:val="8"/>
          <w:kern w:val="0"/>
          <w:sz w:val="28"/>
          <w:szCs w:val="28"/>
        </w:rPr>
        <w:t>老师</w:t>
      </w:r>
      <w:r w:rsidRPr="00C2773F">
        <w:rPr>
          <w:rFonts w:ascii="仿宋_GB2312" w:eastAsia="仿宋_GB2312" w:hAnsi="仿宋" w:cs="Segoe UI"/>
          <w:color w:val="2A333C"/>
          <w:spacing w:val="8"/>
          <w:kern w:val="0"/>
          <w:sz w:val="28"/>
          <w:szCs w:val="28"/>
        </w:rPr>
        <w:t>的课堂教学效果</w:t>
      </w:r>
      <w:r w:rsidRPr="00C2773F">
        <w:rPr>
          <w:rFonts w:ascii="仿宋_GB2312" w:eastAsia="仿宋_GB2312" w:hAnsi="仿宋" w:cs="Segoe UI" w:hint="eastAsia"/>
          <w:color w:val="2A333C"/>
          <w:spacing w:val="8"/>
          <w:kern w:val="0"/>
          <w:sz w:val="28"/>
          <w:szCs w:val="28"/>
        </w:rPr>
        <w:t>好</w:t>
      </w:r>
      <w:r w:rsidRPr="00C2773F">
        <w:rPr>
          <w:rFonts w:ascii="仿宋_GB2312" w:eastAsia="仿宋_GB2312" w:hAnsi="仿宋" w:cs="Segoe UI"/>
          <w:color w:val="2A333C"/>
          <w:spacing w:val="8"/>
          <w:kern w:val="0"/>
          <w:sz w:val="28"/>
          <w:szCs w:val="28"/>
        </w:rPr>
        <w:t>，学生的</w:t>
      </w:r>
      <w:r w:rsidRPr="00C2773F">
        <w:rPr>
          <w:rFonts w:ascii="仿宋_GB2312" w:eastAsia="仿宋_GB2312" w:hAnsi="仿宋" w:cs="Segoe UI" w:hint="eastAsia"/>
          <w:color w:val="2A333C"/>
          <w:spacing w:val="8"/>
          <w:kern w:val="0"/>
          <w:sz w:val="28"/>
          <w:szCs w:val="28"/>
        </w:rPr>
        <w:t>参与度</w:t>
      </w:r>
      <w:r w:rsidRPr="00C2773F">
        <w:rPr>
          <w:rFonts w:ascii="仿宋_GB2312" w:eastAsia="仿宋_GB2312" w:hAnsi="仿宋" w:cs="Segoe UI"/>
          <w:color w:val="2A333C"/>
          <w:spacing w:val="8"/>
          <w:kern w:val="0"/>
          <w:sz w:val="28"/>
          <w:szCs w:val="28"/>
        </w:rPr>
        <w:t>高，</w:t>
      </w:r>
      <w:r w:rsidRPr="00C2773F">
        <w:rPr>
          <w:rFonts w:ascii="仿宋_GB2312" w:eastAsia="仿宋_GB2312" w:hAnsi="仿宋" w:cs="Segoe UI" w:hint="eastAsia"/>
          <w:color w:val="2A333C"/>
          <w:spacing w:val="8"/>
          <w:kern w:val="0"/>
          <w:sz w:val="28"/>
          <w:szCs w:val="28"/>
        </w:rPr>
        <w:t>学生</w:t>
      </w:r>
      <w:r w:rsidRPr="00C2773F">
        <w:rPr>
          <w:rFonts w:ascii="仿宋_GB2312" w:eastAsia="仿宋_GB2312" w:hAnsi="仿宋" w:cs="Segoe UI"/>
          <w:color w:val="2A333C"/>
          <w:spacing w:val="8"/>
          <w:kern w:val="0"/>
          <w:sz w:val="28"/>
          <w:szCs w:val="28"/>
        </w:rPr>
        <w:t>的获得感</w:t>
      </w:r>
      <w:r w:rsidRPr="00C2773F">
        <w:rPr>
          <w:rFonts w:ascii="仿宋_GB2312" w:eastAsia="仿宋_GB2312" w:hAnsi="仿宋" w:cs="Segoe UI" w:hint="eastAsia"/>
          <w:color w:val="2A333C"/>
          <w:spacing w:val="8"/>
          <w:kern w:val="0"/>
          <w:sz w:val="28"/>
          <w:szCs w:val="28"/>
        </w:rPr>
        <w:t>就</w:t>
      </w:r>
      <w:r w:rsidRPr="00C2773F">
        <w:rPr>
          <w:rFonts w:ascii="仿宋_GB2312" w:eastAsia="仿宋_GB2312" w:hAnsi="仿宋" w:cs="Segoe UI"/>
          <w:color w:val="2A333C"/>
          <w:spacing w:val="8"/>
          <w:kern w:val="0"/>
          <w:sz w:val="28"/>
          <w:szCs w:val="28"/>
        </w:rPr>
        <w:t>强，</w:t>
      </w:r>
      <w:r w:rsidRPr="00C2773F">
        <w:rPr>
          <w:rFonts w:ascii="仿宋_GB2312" w:eastAsia="仿宋_GB2312" w:hAnsi="仿宋" w:cs="Segoe UI" w:hint="eastAsia"/>
          <w:color w:val="2A333C"/>
          <w:spacing w:val="8"/>
          <w:kern w:val="0"/>
          <w:sz w:val="28"/>
          <w:szCs w:val="28"/>
        </w:rPr>
        <w:t>学生</w:t>
      </w:r>
      <w:r w:rsidRPr="00C2773F">
        <w:rPr>
          <w:rFonts w:ascii="仿宋_GB2312" w:eastAsia="仿宋_GB2312" w:hAnsi="仿宋" w:cs="Segoe UI"/>
          <w:color w:val="2A333C"/>
          <w:spacing w:val="8"/>
          <w:kern w:val="0"/>
          <w:sz w:val="28"/>
          <w:szCs w:val="28"/>
        </w:rPr>
        <w:t>对老师的教学评</w:t>
      </w:r>
      <w:r w:rsidRPr="00C2773F">
        <w:rPr>
          <w:rFonts w:ascii="仿宋_GB2312" w:eastAsia="仿宋_GB2312" w:hAnsi="仿宋" w:cs="Segoe UI"/>
          <w:color w:val="2A333C"/>
          <w:spacing w:val="8"/>
          <w:kern w:val="0"/>
          <w:sz w:val="28"/>
          <w:szCs w:val="28"/>
        </w:rPr>
        <w:lastRenderedPageBreak/>
        <w:t>价才会高。那么</w:t>
      </w:r>
      <w:r w:rsidRPr="00C2773F">
        <w:rPr>
          <w:rFonts w:ascii="仿宋_GB2312" w:eastAsia="仿宋_GB2312" w:hAnsi="仿宋" w:cs="Segoe UI" w:hint="eastAsia"/>
          <w:color w:val="2A333C"/>
          <w:spacing w:val="8"/>
          <w:kern w:val="0"/>
          <w:sz w:val="28"/>
          <w:szCs w:val="28"/>
        </w:rPr>
        <w:t>，</w:t>
      </w:r>
      <w:r w:rsidRPr="00C2773F">
        <w:rPr>
          <w:rFonts w:ascii="仿宋_GB2312" w:eastAsia="仿宋_GB2312" w:hAnsi="仿宋" w:cs="Segoe UI"/>
          <w:color w:val="2A333C"/>
          <w:spacing w:val="8"/>
          <w:kern w:val="0"/>
          <w:sz w:val="28"/>
          <w:szCs w:val="28"/>
        </w:rPr>
        <w:t>上好</w:t>
      </w:r>
      <w:r w:rsidRPr="00C2773F">
        <w:rPr>
          <w:rFonts w:ascii="仿宋_GB2312" w:eastAsia="仿宋_GB2312" w:hAnsi="仿宋" w:cs="Segoe UI" w:hint="eastAsia"/>
          <w:color w:val="2A333C"/>
          <w:spacing w:val="8"/>
          <w:kern w:val="0"/>
          <w:sz w:val="28"/>
          <w:szCs w:val="28"/>
        </w:rPr>
        <w:t>第一节</w:t>
      </w:r>
      <w:r w:rsidRPr="00C2773F">
        <w:rPr>
          <w:rFonts w:ascii="仿宋_GB2312" w:eastAsia="仿宋_GB2312" w:hAnsi="仿宋" w:cs="Segoe UI"/>
          <w:color w:val="2A333C"/>
          <w:spacing w:val="8"/>
          <w:kern w:val="0"/>
          <w:sz w:val="28"/>
          <w:szCs w:val="28"/>
        </w:rPr>
        <w:t>课主要考虑几个方面，一是搞好课堂组织，</w:t>
      </w:r>
      <w:r w:rsidRPr="00C2773F">
        <w:rPr>
          <w:rFonts w:ascii="仿宋_GB2312" w:eastAsia="仿宋_GB2312" w:hAnsi="仿宋" w:cs="Segoe UI" w:hint="eastAsia"/>
          <w:color w:val="2A333C"/>
          <w:spacing w:val="8"/>
          <w:kern w:val="0"/>
          <w:sz w:val="28"/>
          <w:szCs w:val="28"/>
        </w:rPr>
        <w:t>对课前</w:t>
      </w:r>
      <w:r w:rsidRPr="00C2773F">
        <w:rPr>
          <w:rFonts w:ascii="仿宋_GB2312" w:eastAsia="仿宋_GB2312" w:hAnsi="仿宋" w:cs="Segoe UI"/>
          <w:color w:val="2A333C"/>
          <w:spacing w:val="8"/>
          <w:kern w:val="0"/>
          <w:sz w:val="28"/>
          <w:szCs w:val="28"/>
        </w:rPr>
        <w:t>签到</w:t>
      </w:r>
      <w:r w:rsidRPr="00C2773F">
        <w:rPr>
          <w:rFonts w:ascii="仿宋_GB2312" w:eastAsia="仿宋_GB2312" w:hAnsi="仿宋" w:cs="Segoe UI" w:hint="eastAsia"/>
          <w:color w:val="2A333C"/>
          <w:spacing w:val="8"/>
          <w:kern w:val="0"/>
          <w:sz w:val="28"/>
          <w:szCs w:val="28"/>
        </w:rPr>
        <w:t>考勤</w:t>
      </w:r>
      <w:r w:rsidRPr="00C2773F">
        <w:rPr>
          <w:rFonts w:ascii="仿宋_GB2312" w:eastAsia="仿宋_GB2312" w:hAnsi="仿宋" w:cs="Segoe UI"/>
          <w:color w:val="2A333C"/>
          <w:spacing w:val="8"/>
          <w:kern w:val="0"/>
          <w:sz w:val="28"/>
          <w:szCs w:val="28"/>
        </w:rPr>
        <w:t>、座位和学生手机管理</w:t>
      </w:r>
      <w:r w:rsidRPr="00C2773F">
        <w:rPr>
          <w:rFonts w:ascii="仿宋_GB2312" w:eastAsia="仿宋_GB2312" w:hAnsi="仿宋" w:cs="Segoe UI" w:hint="eastAsia"/>
          <w:color w:val="2A333C"/>
          <w:spacing w:val="8"/>
          <w:kern w:val="0"/>
          <w:sz w:val="28"/>
          <w:szCs w:val="28"/>
        </w:rPr>
        <w:t>等</w:t>
      </w:r>
      <w:r w:rsidRPr="00C2773F">
        <w:rPr>
          <w:rFonts w:ascii="仿宋_GB2312" w:eastAsia="仿宋_GB2312" w:hAnsi="仿宋" w:cs="Segoe UI"/>
          <w:color w:val="2A333C"/>
          <w:spacing w:val="8"/>
          <w:kern w:val="0"/>
          <w:sz w:val="28"/>
          <w:szCs w:val="28"/>
        </w:rPr>
        <w:t>要提出明确要求</w:t>
      </w:r>
      <w:r w:rsidRPr="00C2773F">
        <w:rPr>
          <w:rFonts w:ascii="仿宋_GB2312" w:eastAsia="仿宋_GB2312" w:hAnsi="仿宋" w:cs="Segoe UI" w:hint="eastAsia"/>
          <w:color w:val="2A333C"/>
          <w:spacing w:val="8"/>
          <w:kern w:val="0"/>
          <w:sz w:val="28"/>
          <w:szCs w:val="28"/>
        </w:rPr>
        <w:t>。</w:t>
      </w:r>
      <w:r w:rsidRPr="00C2773F">
        <w:rPr>
          <w:rFonts w:ascii="仿宋_GB2312" w:eastAsia="仿宋_GB2312" w:hAnsi="仿宋" w:cs="Segoe UI"/>
          <w:color w:val="2A333C"/>
          <w:spacing w:val="8"/>
          <w:kern w:val="0"/>
          <w:sz w:val="28"/>
          <w:szCs w:val="28"/>
        </w:rPr>
        <w:t>二是</w:t>
      </w:r>
      <w:r w:rsidRPr="00C2773F">
        <w:rPr>
          <w:rFonts w:ascii="仿宋_GB2312" w:eastAsia="仿宋_GB2312" w:hAnsi="仿宋" w:cs="Segoe UI" w:hint="eastAsia"/>
          <w:color w:val="2A333C"/>
          <w:spacing w:val="8"/>
          <w:kern w:val="0"/>
          <w:sz w:val="28"/>
          <w:szCs w:val="28"/>
        </w:rPr>
        <w:t>快速进入</w:t>
      </w:r>
      <w:r w:rsidRPr="00C2773F">
        <w:rPr>
          <w:rFonts w:ascii="仿宋_GB2312" w:eastAsia="仿宋_GB2312" w:hAnsi="仿宋" w:cs="Segoe UI"/>
          <w:color w:val="2A333C"/>
          <w:spacing w:val="8"/>
          <w:kern w:val="0"/>
          <w:sz w:val="28"/>
          <w:szCs w:val="28"/>
        </w:rPr>
        <w:t>角色，要像舞台上的演员那样有</w:t>
      </w:r>
      <w:r w:rsidRPr="00C2773F">
        <w:rPr>
          <w:rFonts w:ascii="仿宋_GB2312" w:eastAsia="仿宋_GB2312" w:hAnsi="仿宋" w:cs="Segoe UI" w:hint="eastAsia"/>
          <w:color w:val="2A333C"/>
          <w:spacing w:val="8"/>
          <w:kern w:val="0"/>
          <w:sz w:val="28"/>
          <w:szCs w:val="28"/>
        </w:rPr>
        <w:t>“表现欲”，</w:t>
      </w:r>
      <w:r w:rsidRPr="00C2773F">
        <w:rPr>
          <w:rFonts w:ascii="仿宋_GB2312" w:eastAsia="仿宋_GB2312" w:hAnsi="仿宋" w:cs="Segoe UI"/>
          <w:color w:val="2A333C"/>
          <w:spacing w:val="8"/>
          <w:kern w:val="0"/>
          <w:sz w:val="28"/>
          <w:szCs w:val="28"/>
        </w:rPr>
        <w:t>要</w:t>
      </w:r>
      <w:r w:rsidRPr="00C2773F">
        <w:rPr>
          <w:rFonts w:ascii="仿宋_GB2312" w:eastAsia="仿宋_GB2312" w:hAnsi="仿宋" w:cs="Segoe UI" w:hint="eastAsia"/>
          <w:color w:val="2A333C"/>
          <w:spacing w:val="8"/>
          <w:kern w:val="0"/>
          <w:sz w:val="28"/>
          <w:szCs w:val="28"/>
        </w:rPr>
        <w:t>充满</w:t>
      </w:r>
      <w:r w:rsidRPr="00C2773F">
        <w:rPr>
          <w:rFonts w:ascii="仿宋_GB2312" w:eastAsia="仿宋_GB2312" w:hAnsi="仿宋" w:cs="Segoe UI"/>
          <w:color w:val="2A333C"/>
          <w:spacing w:val="8"/>
          <w:kern w:val="0"/>
          <w:sz w:val="28"/>
          <w:szCs w:val="28"/>
        </w:rPr>
        <w:t>激情</w:t>
      </w:r>
      <w:r w:rsidRPr="00C2773F">
        <w:rPr>
          <w:rFonts w:ascii="仿宋_GB2312" w:eastAsia="仿宋_GB2312" w:hAnsi="仿宋" w:cs="Segoe UI" w:hint="eastAsia"/>
          <w:color w:val="2A333C"/>
          <w:spacing w:val="8"/>
          <w:kern w:val="0"/>
          <w:sz w:val="28"/>
          <w:szCs w:val="28"/>
        </w:rPr>
        <w:t>，</w:t>
      </w:r>
      <w:r w:rsidRPr="00C2773F">
        <w:rPr>
          <w:rFonts w:ascii="仿宋_GB2312" w:eastAsia="仿宋_GB2312" w:hAnsi="仿宋" w:cs="Segoe UI"/>
          <w:color w:val="2A333C"/>
          <w:spacing w:val="8"/>
          <w:kern w:val="0"/>
          <w:sz w:val="28"/>
          <w:szCs w:val="28"/>
        </w:rPr>
        <w:t>把自己的知识</w:t>
      </w:r>
      <w:r w:rsidRPr="00C2773F">
        <w:rPr>
          <w:rFonts w:ascii="仿宋_GB2312" w:eastAsia="仿宋_GB2312" w:hAnsi="仿宋" w:cs="Segoe UI" w:hint="eastAsia"/>
          <w:color w:val="2A333C"/>
          <w:spacing w:val="8"/>
          <w:kern w:val="0"/>
          <w:sz w:val="28"/>
          <w:szCs w:val="28"/>
        </w:rPr>
        <w:t>和技能</w:t>
      </w:r>
      <w:r w:rsidRPr="00C2773F">
        <w:rPr>
          <w:rFonts w:ascii="仿宋_GB2312" w:eastAsia="仿宋_GB2312" w:hAnsi="仿宋" w:cs="Segoe UI"/>
          <w:color w:val="2A333C"/>
          <w:spacing w:val="8"/>
          <w:kern w:val="0"/>
          <w:sz w:val="28"/>
          <w:szCs w:val="28"/>
        </w:rPr>
        <w:t>传递</w:t>
      </w:r>
      <w:r w:rsidRPr="00C2773F">
        <w:rPr>
          <w:rFonts w:ascii="仿宋_GB2312" w:eastAsia="仿宋_GB2312" w:hAnsi="仿宋" w:cs="Segoe UI" w:hint="eastAsia"/>
          <w:color w:val="2A333C"/>
          <w:spacing w:val="8"/>
          <w:kern w:val="0"/>
          <w:sz w:val="28"/>
          <w:szCs w:val="28"/>
        </w:rPr>
        <w:t>给</w:t>
      </w:r>
      <w:r w:rsidRPr="00C2773F">
        <w:rPr>
          <w:rFonts w:ascii="仿宋_GB2312" w:eastAsia="仿宋_GB2312" w:hAnsi="仿宋" w:cs="Segoe UI"/>
          <w:color w:val="2A333C"/>
          <w:spacing w:val="8"/>
          <w:kern w:val="0"/>
          <w:sz w:val="28"/>
          <w:szCs w:val="28"/>
        </w:rPr>
        <w:t>学生，要充满爱心，</w:t>
      </w:r>
      <w:r w:rsidRPr="00C2773F">
        <w:rPr>
          <w:rFonts w:ascii="仿宋_GB2312" w:eastAsia="仿宋_GB2312" w:hAnsi="仿宋" w:cs="Segoe UI" w:hint="eastAsia"/>
          <w:color w:val="2A333C"/>
          <w:spacing w:val="8"/>
          <w:kern w:val="0"/>
          <w:sz w:val="28"/>
          <w:szCs w:val="28"/>
        </w:rPr>
        <w:t>公平对待</w:t>
      </w:r>
      <w:r w:rsidRPr="00C2773F">
        <w:rPr>
          <w:rFonts w:ascii="仿宋_GB2312" w:eastAsia="仿宋_GB2312" w:hAnsi="仿宋" w:cs="Segoe UI"/>
          <w:color w:val="2A333C"/>
          <w:spacing w:val="8"/>
          <w:kern w:val="0"/>
          <w:sz w:val="28"/>
          <w:szCs w:val="28"/>
        </w:rPr>
        <w:t>每一个学生，</w:t>
      </w:r>
      <w:r w:rsidRPr="00C2773F">
        <w:rPr>
          <w:rFonts w:ascii="仿宋_GB2312" w:eastAsia="仿宋_GB2312" w:hAnsi="仿宋" w:cs="Segoe UI" w:hint="eastAsia"/>
          <w:color w:val="2A333C"/>
          <w:spacing w:val="8"/>
          <w:kern w:val="0"/>
          <w:sz w:val="28"/>
          <w:szCs w:val="28"/>
        </w:rPr>
        <w:t>切忌</w:t>
      </w:r>
      <w:r w:rsidRPr="00C2773F">
        <w:rPr>
          <w:rFonts w:ascii="仿宋_GB2312" w:eastAsia="仿宋_GB2312" w:hAnsi="仿宋" w:cs="Segoe UI"/>
          <w:color w:val="2A333C"/>
          <w:spacing w:val="8"/>
          <w:kern w:val="0"/>
          <w:sz w:val="28"/>
          <w:szCs w:val="28"/>
        </w:rPr>
        <w:t>歧视学生</w:t>
      </w:r>
      <w:r w:rsidRPr="00C2773F">
        <w:rPr>
          <w:rFonts w:ascii="仿宋_GB2312" w:eastAsia="仿宋_GB2312" w:hAnsi="仿宋" w:cs="Segoe UI" w:hint="eastAsia"/>
          <w:color w:val="2A333C"/>
          <w:spacing w:val="8"/>
          <w:kern w:val="0"/>
          <w:sz w:val="28"/>
          <w:szCs w:val="28"/>
        </w:rPr>
        <w:t>。</w:t>
      </w:r>
      <w:r w:rsidRPr="00C2773F">
        <w:rPr>
          <w:rFonts w:ascii="仿宋_GB2312" w:eastAsia="仿宋_GB2312" w:hAnsi="仿宋" w:cs="Segoe UI"/>
          <w:color w:val="2A333C"/>
          <w:spacing w:val="8"/>
          <w:kern w:val="0"/>
          <w:sz w:val="28"/>
          <w:szCs w:val="28"/>
        </w:rPr>
        <w:t>三是说好课，</w:t>
      </w:r>
      <w:r w:rsidRPr="00C2773F">
        <w:rPr>
          <w:rFonts w:ascii="仿宋_GB2312" w:eastAsia="仿宋_GB2312" w:hAnsi="仿宋" w:cs="Segoe UI" w:hint="eastAsia"/>
          <w:color w:val="2A333C"/>
          <w:spacing w:val="8"/>
          <w:kern w:val="0"/>
          <w:sz w:val="28"/>
          <w:szCs w:val="28"/>
        </w:rPr>
        <w:t>搞好“推销”，</w:t>
      </w:r>
      <w:r w:rsidRPr="00C2773F">
        <w:rPr>
          <w:rFonts w:ascii="仿宋_GB2312" w:eastAsia="仿宋_GB2312" w:hAnsi="仿宋" w:cs="Segoe UI"/>
          <w:color w:val="2A333C"/>
          <w:spacing w:val="8"/>
          <w:kern w:val="0"/>
          <w:sz w:val="28"/>
          <w:szCs w:val="28"/>
        </w:rPr>
        <w:t>通过说课</w:t>
      </w:r>
      <w:r w:rsidRPr="00C2773F">
        <w:rPr>
          <w:rFonts w:ascii="仿宋_GB2312" w:eastAsia="仿宋_GB2312" w:hAnsi="仿宋" w:cs="Segoe UI" w:hint="eastAsia"/>
          <w:color w:val="2A333C"/>
          <w:spacing w:val="8"/>
          <w:kern w:val="0"/>
          <w:sz w:val="28"/>
          <w:szCs w:val="28"/>
        </w:rPr>
        <w:t>激发</w:t>
      </w:r>
      <w:r w:rsidRPr="00C2773F">
        <w:rPr>
          <w:rFonts w:ascii="仿宋_GB2312" w:eastAsia="仿宋_GB2312" w:hAnsi="仿宋" w:cs="Segoe UI"/>
          <w:color w:val="2A333C"/>
          <w:spacing w:val="8"/>
          <w:kern w:val="0"/>
          <w:sz w:val="28"/>
          <w:szCs w:val="28"/>
        </w:rPr>
        <w:t>学生</w:t>
      </w:r>
      <w:r w:rsidRPr="00C2773F">
        <w:rPr>
          <w:rFonts w:ascii="仿宋_GB2312" w:eastAsia="仿宋_GB2312" w:hAnsi="仿宋" w:cs="Segoe UI" w:hint="eastAsia"/>
          <w:color w:val="2A333C"/>
          <w:spacing w:val="8"/>
          <w:kern w:val="0"/>
          <w:sz w:val="28"/>
          <w:szCs w:val="28"/>
        </w:rPr>
        <w:t>有学好</w:t>
      </w:r>
      <w:r w:rsidRPr="00C2773F">
        <w:rPr>
          <w:rFonts w:ascii="仿宋_GB2312" w:eastAsia="仿宋_GB2312" w:hAnsi="仿宋" w:cs="Segoe UI"/>
          <w:color w:val="2A333C"/>
          <w:spacing w:val="8"/>
          <w:kern w:val="0"/>
          <w:sz w:val="28"/>
          <w:szCs w:val="28"/>
        </w:rPr>
        <w:t>本课程的</w:t>
      </w:r>
      <w:r w:rsidRPr="00C2773F">
        <w:rPr>
          <w:rFonts w:ascii="仿宋_GB2312" w:eastAsia="仿宋_GB2312" w:hAnsi="仿宋" w:cs="Segoe UI" w:hint="eastAsia"/>
          <w:color w:val="2A333C"/>
          <w:spacing w:val="8"/>
          <w:kern w:val="0"/>
          <w:sz w:val="28"/>
          <w:szCs w:val="28"/>
        </w:rPr>
        <w:t>“冲动”。四是结合</w:t>
      </w:r>
      <w:r w:rsidRPr="00C2773F">
        <w:rPr>
          <w:rFonts w:ascii="仿宋_GB2312" w:eastAsia="仿宋_GB2312" w:hAnsi="仿宋" w:cs="Segoe UI"/>
          <w:color w:val="2A333C"/>
          <w:spacing w:val="8"/>
          <w:kern w:val="0"/>
          <w:sz w:val="28"/>
          <w:szCs w:val="28"/>
        </w:rPr>
        <w:t>课程特点自然</w:t>
      </w:r>
      <w:proofErr w:type="gramStart"/>
      <w:r w:rsidRPr="00C2773F">
        <w:rPr>
          <w:rFonts w:ascii="仿宋_GB2312" w:eastAsia="仿宋_GB2312" w:hAnsi="仿宋" w:cs="Segoe UI"/>
          <w:color w:val="2A333C"/>
          <w:spacing w:val="8"/>
          <w:kern w:val="0"/>
          <w:sz w:val="28"/>
          <w:szCs w:val="28"/>
        </w:rPr>
        <w:t>融入思政内容</w:t>
      </w:r>
      <w:proofErr w:type="gramEnd"/>
      <w:r w:rsidRPr="00C2773F">
        <w:rPr>
          <w:rFonts w:ascii="仿宋_GB2312" w:eastAsia="仿宋_GB2312" w:hAnsi="仿宋" w:cs="Segoe UI"/>
          <w:color w:val="2A333C"/>
          <w:spacing w:val="8"/>
          <w:kern w:val="0"/>
          <w:sz w:val="28"/>
          <w:szCs w:val="28"/>
        </w:rPr>
        <w:t>，不要单纯为了</w:t>
      </w:r>
      <w:proofErr w:type="gramStart"/>
      <w:r w:rsidRPr="00C2773F">
        <w:rPr>
          <w:rFonts w:ascii="仿宋_GB2312" w:eastAsia="仿宋_GB2312" w:hAnsi="仿宋" w:cs="Segoe UI"/>
          <w:color w:val="2A333C"/>
          <w:spacing w:val="8"/>
          <w:kern w:val="0"/>
          <w:sz w:val="28"/>
          <w:szCs w:val="28"/>
        </w:rPr>
        <w:t>课程思政而加入思政内容</w:t>
      </w:r>
      <w:proofErr w:type="gramEnd"/>
      <w:r w:rsidRPr="00C2773F">
        <w:rPr>
          <w:rFonts w:ascii="仿宋_GB2312" w:eastAsia="仿宋_GB2312" w:hAnsi="仿宋" w:cs="Segoe UI" w:hint="eastAsia"/>
          <w:color w:val="2A333C"/>
          <w:spacing w:val="8"/>
          <w:kern w:val="0"/>
          <w:sz w:val="28"/>
          <w:szCs w:val="28"/>
        </w:rPr>
        <w:t>，</w:t>
      </w:r>
      <w:r w:rsidRPr="00C2773F">
        <w:rPr>
          <w:rFonts w:ascii="仿宋_GB2312" w:eastAsia="仿宋_GB2312" w:hAnsi="仿宋" w:cs="Segoe UI"/>
          <w:color w:val="2A333C"/>
          <w:spacing w:val="8"/>
          <w:kern w:val="0"/>
          <w:sz w:val="28"/>
          <w:szCs w:val="28"/>
        </w:rPr>
        <w:t>例如，</w:t>
      </w:r>
      <w:r w:rsidRPr="00C2773F">
        <w:rPr>
          <w:rFonts w:ascii="仿宋_GB2312" w:eastAsia="仿宋_GB2312" w:hAnsi="仿宋" w:cs="Segoe UI" w:hint="eastAsia"/>
          <w:color w:val="2A333C"/>
          <w:spacing w:val="8"/>
          <w:kern w:val="0"/>
          <w:sz w:val="28"/>
          <w:szCs w:val="28"/>
        </w:rPr>
        <w:t>针对</w:t>
      </w:r>
      <w:r w:rsidRPr="00C2773F">
        <w:rPr>
          <w:rFonts w:ascii="仿宋_GB2312" w:eastAsia="仿宋_GB2312" w:hAnsi="仿宋" w:cs="Segoe UI"/>
          <w:color w:val="2A333C"/>
          <w:spacing w:val="8"/>
          <w:kern w:val="0"/>
          <w:sz w:val="28"/>
          <w:szCs w:val="28"/>
        </w:rPr>
        <w:t>学生的迟到现象，可以对学生提出按时上课、养成良好习惯的要求</w:t>
      </w:r>
      <w:r w:rsidRPr="00C2773F">
        <w:rPr>
          <w:rFonts w:ascii="仿宋_GB2312" w:eastAsia="仿宋_GB2312" w:hAnsi="仿宋" w:cs="Segoe UI" w:hint="eastAsia"/>
          <w:color w:val="2A333C"/>
          <w:spacing w:val="8"/>
          <w:kern w:val="0"/>
          <w:sz w:val="28"/>
          <w:szCs w:val="28"/>
        </w:rPr>
        <w:t>，也是职业</w:t>
      </w:r>
      <w:r w:rsidRPr="00C2773F">
        <w:rPr>
          <w:rFonts w:ascii="仿宋_GB2312" w:eastAsia="仿宋_GB2312" w:hAnsi="仿宋" w:cs="Segoe UI"/>
          <w:color w:val="2A333C"/>
          <w:spacing w:val="8"/>
          <w:kern w:val="0"/>
          <w:sz w:val="28"/>
          <w:szCs w:val="28"/>
        </w:rPr>
        <w:t>精神</w:t>
      </w:r>
      <w:r w:rsidRPr="00C2773F">
        <w:rPr>
          <w:rFonts w:ascii="仿宋_GB2312" w:eastAsia="仿宋_GB2312" w:hAnsi="仿宋" w:cs="Segoe UI" w:hint="eastAsia"/>
          <w:color w:val="2A333C"/>
          <w:spacing w:val="8"/>
          <w:kern w:val="0"/>
          <w:sz w:val="28"/>
          <w:szCs w:val="28"/>
        </w:rPr>
        <w:t>养成</w:t>
      </w:r>
      <w:r w:rsidRPr="00C2773F">
        <w:rPr>
          <w:rFonts w:ascii="仿宋_GB2312" w:eastAsia="仿宋_GB2312" w:hAnsi="仿宋" w:cs="Segoe UI"/>
          <w:color w:val="2A333C"/>
          <w:spacing w:val="8"/>
          <w:kern w:val="0"/>
          <w:sz w:val="28"/>
          <w:szCs w:val="28"/>
        </w:rPr>
        <w:t>的要求；又如，在程序设计类课程</w:t>
      </w:r>
      <w:r w:rsidRPr="00C2773F">
        <w:rPr>
          <w:rFonts w:ascii="仿宋_GB2312" w:eastAsia="仿宋_GB2312" w:hAnsi="仿宋" w:cs="Segoe UI" w:hint="eastAsia"/>
          <w:color w:val="2A333C"/>
          <w:spacing w:val="8"/>
          <w:kern w:val="0"/>
          <w:sz w:val="28"/>
          <w:szCs w:val="28"/>
        </w:rPr>
        <w:t>中</w:t>
      </w:r>
      <w:r w:rsidRPr="00C2773F">
        <w:rPr>
          <w:rFonts w:ascii="仿宋_GB2312" w:eastAsia="仿宋_GB2312" w:hAnsi="仿宋" w:cs="Segoe UI"/>
          <w:color w:val="2A333C"/>
          <w:spacing w:val="8"/>
          <w:kern w:val="0"/>
          <w:sz w:val="28"/>
          <w:szCs w:val="28"/>
        </w:rPr>
        <w:t>，可以</w:t>
      </w:r>
      <w:r w:rsidRPr="00C2773F">
        <w:rPr>
          <w:rFonts w:ascii="仿宋_GB2312" w:eastAsia="仿宋_GB2312" w:hAnsi="仿宋" w:cs="Segoe UI" w:hint="eastAsia"/>
          <w:color w:val="2A333C"/>
          <w:spacing w:val="8"/>
          <w:kern w:val="0"/>
          <w:sz w:val="28"/>
          <w:szCs w:val="28"/>
        </w:rPr>
        <w:t>结合</w:t>
      </w:r>
      <w:r w:rsidRPr="00C2773F">
        <w:rPr>
          <w:rFonts w:ascii="仿宋_GB2312" w:eastAsia="仿宋_GB2312" w:hAnsi="仿宋" w:cs="Segoe UI"/>
          <w:color w:val="2A333C"/>
          <w:spacing w:val="8"/>
          <w:kern w:val="0"/>
          <w:sz w:val="28"/>
          <w:szCs w:val="28"/>
        </w:rPr>
        <w:t>我国航空航天领域的最新动态</w:t>
      </w:r>
      <w:r w:rsidRPr="00C2773F">
        <w:rPr>
          <w:rFonts w:ascii="仿宋_GB2312" w:eastAsia="仿宋_GB2312" w:hAnsi="仿宋" w:cs="Segoe UI" w:hint="eastAsia"/>
          <w:color w:val="2A333C"/>
          <w:spacing w:val="8"/>
          <w:kern w:val="0"/>
          <w:sz w:val="28"/>
          <w:szCs w:val="28"/>
        </w:rPr>
        <w:t>（如卫星发射</w:t>
      </w:r>
      <w:r w:rsidRPr="00C2773F">
        <w:rPr>
          <w:rFonts w:ascii="仿宋_GB2312" w:eastAsia="仿宋_GB2312" w:hAnsi="仿宋" w:cs="Segoe UI"/>
          <w:color w:val="2A333C"/>
          <w:spacing w:val="8"/>
          <w:kern w:val="0"/>
          <w:sz w:val="28"/>
          <w:szCs w:val="28"/>
        </w:rPr>
        <w:t>、月球</w:t>
      </w:r>
      <w:r w:rsidRPr="00C2773F">
        <w:rPr>
          <w:rFonts w:ascii="仿宋_GB2312" w:eastAsia="仿宋_GB2312" w:hAnsi="仿宋" w:cs="Segoe UI" w:hint="eastAsia"/>
          <w:color w:val="2A333C"/>
          <w:spacing w:val="8"/>
          <w:kern w:val="0"/>
          <w:sz w:val="28"/>
          <w:szCs w:val="28"/>
        </w:rPr>
        <w:t>火星</w:t>
      </w:r>
      <w:r w:rsidRPr="00C2773F">
        <w:rPr>
          <w:rFonts w:ascii="仿宋_GB2312" w:eastAsia="仿宋_GB2312" w:hAnsi="仿宋" w:cs="Segoe UI"/>
          <w:color w:val="2A333C"/>
          <w:spacing w:val="8"/>
          <w:kern w:val="0"/>
          <w:sz w:val="28"/>
          <w:szCs w:val="28"/>
        </w:rPr>
        <w:t>探测</w:t>
      </w:r>
      <w:r w:rsidRPr="00C2773F">
        <w:rPr>
          <w:rFonts w:ascii="仿宋_GB2312" w:eastAsia="仿宋_GB2312" w:hAnsi="仿宋" w:cs="Segoe UI" w:hint="eastAsia"/>
          <w:color w:val="2A333C"/>
          <w:spacing w:val="8"/>
          <w:kern w:val="0"/>
          <w:sz w:val="28"/>
          <w:szCs w:val="28"/>
        </w:rPr>
        <w:t>、</w:t>
      </w:r>
      <w:r w:rsidRPr="00C2773F">
        <w:rPr>
          <w:rFonts w:ascii="仿宋_GB2312" w:eastAsia="仿宋_GB2312" w:hAnsi="仿宋" w:cs="Segoe UI"/>
          <w:color w:val="2A333C"/>
          <w:spacing w:val="8"/>
          <w:kern w:val="0"/>
          <w:sz w:val="28"/>
          <w:szCs w:val="28"/>
        </w:rPr>
        <w:t>宇宙空间站建设</w:t>
      </w:r>
      <w:r w:rsidRPr="00C2773F">
        <w:rPr>
          <w:rFonts w:ascii="仿宋_GB2312" w:eastAsia="仿宋_GB2312" w:hAnsi="仿宋" w:cs="Segoe UI" w:hint="eastAsia"/>
          <w:color w:val="2A333C"/>
          <w:spacing w:val="8"/>
          <w:kern w:val="0"/>
          <w:sz w:val="28"/>
          <w:szCs w:val="28"/>
        </w:rPr>
        <w:t>等）</w:t>
      </w:r>
      <w:r w:rsidRPr="00C2773F">
        <w:rPr>
          <w:rFonts w:ascii="仿宋_GB2312" w:eastAsia="仿宋_GB2312" w:hAnsi="仿宋" w:cs="Segoe UI"/>
          <w:color w:val="2A333C"/>
          <w:spacing w:val="8"/>
          <w:kern w:val="0"/>
          <w:sz w:val="28"/>
          <w:szCs w:val="28"/>
        </w:rPr>
        <w:t>，融入</w:t>
      </w:r>
      <w:r w:rsidRPr="00C2773F">
        <w:rPr>
          <w:rFonts w:ascii="仿宋_GB2312" w:eastAsia="仿宋_GB2312" w:hAnsi="仿宋" w:cs="Segoe UI" w:hint="eastAsia"/>
          <w:color w:val="2A333C"/>
          <w:spacing w:val="8"/>
          <w:kern w:val="0"/>
          <w:sz w:val="28"/>
          <w:szCs w:val="28"/>
        </w:rPr>
        <w:t>军工文化</w:t>
      </w:r>
      <w:r w:rsidRPr="00C2773F">
        <w:rPr>
          <w:rFonts w:ascii="仿宋_GB2312" w:eastAsia="仿宋_GB2312" w:hAnsi="仿宋" w:cs="Segoe UI"/>
          <w:color w:val="2A333C"/>
          <w:spacing w:val="8"/>
          <w:kern w:val="0"/>
          <w:sz w:val="28"/>
          <w:szCs w:val="28"/>
        </w:rPr>
        <w:t>知识、培养军工精神</w:t>
      </w:r>
      <w:r w:rsidRPr="00C2773F">
        <w:rPr>
          <w:rFonts w:ascii="仿宋_GB2312" w:eastAsia="仿宋_GB2312" w:hAnsi="仿宋" w:cs="Segoe UI" w:hint="eastAsia"/>
          <w:color w:val="2A333C"/>
          <w:spacing w:val="8"/>
          <w:kern w:val="0"/>
          <w:sz w:val="28"/>
          <w:szCs w:val="28"/>
        </w:rPr>
        <w:t>。五是</w:t>
      </w:r>
      <w:r w:rsidRPr="00C2773F">
        <w:rPr>
          <w:rFonts w:ascii="仿宋_GB2312" w:eastAsia="仿宋_GB2312" w:hAnsi="仿宋" w:cs="Segoe UI"/>
          <w:color w:val="2A333C"/>
          <w:spacing w:val="8"/>
          <w:kern w:val="0"/>
          <w:sz w:val="28"/>
          <w:szCs w:val="28"/>
        </w:rPr>
        <w:t>要</w:t>
      </w:r>
      <w:r w:rsidRPr="00C2773F">
        <w:rPr>
          <w:rFonts w:ascii="仿宋_GB2312" w:eastAsia="仿宋_GB2312" w:hAnsi="仿宋" w:cs="Segoe UI" w:hint="eastAsia"/>
          <w:color w:val="2A333C"/>
          <w:spacing w:val="8"/>
          <w:kern w:val="0"/>
          <w:sz w:val="28"/>
          <w:szCs w:val="28"/>
        </w:rPr>
        <w:t>根据</w:t>
      </w:r>
      <w:r w:rsidRPr="00C2773F">
        <w:rPr>
          <w:rFonts w:ascii="仿宋_GB2312" w:eastAsia="仿宋_GB2312" w:hAnsi="仿宋" w:cs="Segoe UI"/>
          <w:color w:val="2A333C"/>
          <w:spacing w:val="8"/>
          <w:kern w:val="0"/>
          <w:sz w:val="28"/>
          <w:szCs w:val="28"/>
        </w:rPr>
        <w:t>备课中考虑的</w:t>
      </w:r>
      <w:r w:rsidRPr="00C2773F">
        <w:rPr>
          <w:rFonts w:ascii="仿宋_GB2312" w:eastAsia="仿宋_GB2312" w:hAnsi="仿宋" w:cs="Segoe UI" w:hint="eastAsia"/>
          <w:color w:val="2A333C"/>
          <w:spacing w:val="8"/>
          <w:kern w:val="0"/>
          <w:sz w:val="28"/>
          <w:szCs w:val="28"/>
        </w:rPr>
        <w:t>学生情况、</w:t>
      </w:r>
      <w:r w:rsidRPr="00C2773F">
        <w:rPr>
          <w:rFonts w:ascii="仿宋_GB2312" w:eastAsia="仿宋_GB2312" w:hAnsi="仿宋" w:cs="Segoe UI"/>
          <w:color w:val="2A333C"/>
          <w:spacing w:val="8"/>
          <w:kern w:val="0"/>
          <w:sz w:val="28"/>
          <w:szCs w:val="28"/>
        </w:rPr>
        <w:t>上课条件</w:t>
      </w:r>
      <w:r w:rsidRPr="00C2773F">
        <w:rPr>
          <w:rFonts w:ascii="仿宋_GB2312" w:eastAsia="仿宋_GB2312" w:hAnsi="仿宋" w:cs="Segoe UI" w:hint="eastAsia"/>
          <w:color w:val="2A333C"/>
          <w:spacing w:val="8"/>
          <w:kern w:val="0"/>
          <w:sz w:val="28"/>
          <w:szCs w:val="28"/>
        </w:rPr>
        <w:t>、教学内容</w:t>
      </w:r>
      <w:r w:rsidRPr="00C2773F">
        <w:rPr>
          <w:rFonts w:ascii="仿宋_GB2312" w:eastAsia="仿宋_GB2312" w:hAnsi="仿宋" w:cs="Segoe UI"/>
          <w:color w:val="2A333C"/>
          <w:spacing w:val="8"/>
          <w:kern w:val="0"/>
          <w:sz w:val="28"/>
          <w:szCs w:val="28"/>
        </w:rPr>
        <w:t>、教学方法</w:t>
      </w:r>
      <w:r w:rsidRPr="00C2773F">
        <w:rPr>
          <w:rFonts w:ascii="仿宋_GB2312" w:eastAsia="仿宋_GB2312" w:hAnsi="仿宋" w:cs="Segoe UI" w:hint="eastAsia"/>
          <w:color w:val="2A333C"/>
          <w:spacing w:val="8"/>
          <w:kern w:val="0"/>
          <w:sz w:val="28"/>
          <w:szCs w:val="28"/>
        </w:rPr>
        <w:t>等</w:t>
      </w:r>
      <w:r w:rsidRPr="00C2773F">
        <w:rPr>
          <w:rFonts w:ascii="仿宋_GB2312" w:eastAsia="仿宋_GB2312" w:hAnsi="仿宋" w:cs="Segoe UI"/>
          <w:color w:val="2A333C"/>
          <w:spacing w:val="8"/>
          <w:kern w:val="0"/>
          <w:sz w:val="28"/>
          <w:szCs w:val="28"/>
        </w:rPr>
        <w:t>因素，采取适当的教学组织模式和方法，把握重点，突破难点</w:t>
      </w:r>
      <w:r w:rsidRPr="00C2773F">
        <w:rPr>
          <w:rFonts w:ascii="仿宋_GB2312" w:eastAsia="仿宋_GB2312" w:hAnsi="仿宋" w:cs="Segoe UI" w:hint="eastAsia"/>
          <w:color w:val="2A333C"/>
          <w:spacing w:val="8"/>
          <w:kern w:val="0"/>
          <w:sz w:val="28"/>
          <w:szCs w:val="28"/>
        </w:rPr>
        <w:t>。例如</w:t>
      </w:r>
      <w:r w:rsidRPr="00C2773F">
        <w:rPr>
          <w:rFonts w:ascii="仿宋_GB2312" w:eastAsia="仿宋_GB2312" w:hAnsi="仿宋" w:cs="Segoe UI"/>
          <w:color w:val="2A333C"/>
          <w:spacing w:val="8"/>
          <w:kern w:val="0"/>
          <w:sz w:val="28"/>
          <w:szCs w:val="28"/>
        </w:rPr>
        <w:t>，在机房上课，对于程序设计类课程，是否可以</w:t>
      </w:r>
      <w:r w:rsidRPr="00C2773F">
        <w:rPr>
          <w:rFonts w:ascii="仿宋_GB2312" w:eastAsia="仿宋_GB2312" w:hAnsi="仿宋" w:cs="Segoe UI" w:hint="eastAsia"/>
          <w:color w:val="2A333C"/>
          <w:spacing w:val="8"/>
          <w:kern w:val="0"/>
          <w:sz w:val="28"/>
          <w:szCs w:val="28"/>
        </w:rPr>
        <w:t>重新</w:t>
      </w:r>
      <w:r w:rsidRPr="00C2773F">
        <w:rPr>
          <w:rFonts w:ascii="仿宋_GB2312" w:eastAsia="仿宋_GB2312" w:hAnsi="仿宋" w:cs="Segoe UI"/>
          <w:color w:val="2A333C"/>
          <w:spacing w:val="8"/>
          <w:kern w:val="0"/>
          <w:sz w:val="28"/>
          <w:szCs w:val="28"/>
        </w:rPr>
        <w:t>组织</w:t>
      </w:r>
      <w:r w:rsidRPr="00C2773F">
        <w:rPr>
          <w:rFonts w:ascii="仿宋_GB2312" w:eastAsia="仿宋_GB2312" w:hAnsi="仿宋" w:cs="Segoe UI" w:hint="eastAsia"/>
          <w:color w:val="2A333C"/>
          <w:spacing w:val="8"/>
          <w:kern w:val="0"/>
          <w:sz w:val="28"/>
          <w:szCs w:val="28"/>
        </w:rPr>
        <w:t>课程内容</w:t>
      </w:r>
      <w:r w:rsidRPr="00C2773F">
        <w:rPr>
          <w:rFonts w:ascii="仿宋_GB2312" w:eastAsia="仿宋_GB2312" w:hAnsi="仿宋" w:cs="Segoe UI"/>
          <w:color w:val="2A333C"/>
          <w:spacing w:val="8"/>
          <w:kern w:val="0"/>
          <w:sz w:val="28"/>
          <w:szCs w:val="28"/>
        </w:rPr>
        <w:t>，采用先</w:t>
      </w:r>
      <w:r w:rsidRPr="00C2773F">
        <w:rPr>
          <w:rFonts w:ascii="仿宋_GB2312" w:eastAsia="仿宋_GB2312" w:hAnsi="仿宋" w:cs="Segoe UI" w:hint="eastAsia"/>
          <w:color w:val="2A333C"/>
          <w:spacing w:val="8"/>
          <w:kern w:val="0"/>
          <w:sz w:val="28"/>
          <w:szCs w:val="28"/>
        </w:rPr>
        <w:t>分析</w:t>
      </w:r>
      <w:r w:rsidRPr="00C2773F">
        <w:rPr>
          <w:rFonts w:ascii="仿宋_GB2312" w:eastAsia="仿宋_GB2312" w:hAnsi="仿宋" w:cs="Segoe UI"/>
          <w:color w:val="2A333C"/>
          <w:spacing w:val="8"/>
          <w:kern w:val="0"/>
          <w:sz w:val="28"/>
          <w:szCs w:val="28"/>
        </w:rPr>
        <w:t>实例、后</w:t>
      </w:r>
      <w:r w:rsidRPr="00C2773F">
        <w:rPr>
          <w:rFonts w:ascii="仿宋_GB2312" w:eastAsia="仿宋_GB2312" w:hAnsi="仿宋" w:cs="Segoe UI" w:hint="eastAsia"/>
          <w:color w:val="2A333C"/>
          <w:spacing w:val="8"/>
          <w:kern w:val="0"/>
          <w:sz w:val="28"/>
          <w:szCs w:val="28"/>
        </w:rPr>
        <w:t>列出程序运行</w:t>
      </w:r>
      <w:r w:rsidRPr="00C2773F">
        <w:rPr>
          <w:rFonts w:ascii="仿宋_GB2312" w:eastAsia="仿宋_GB2312" w:hAnsi="仿宋" w:cs="Segoe UI"/>
          <w:color w:val="2A333C"/>
          <w:spacing w:val="8"/>
          <w:kern w:val="0"/>
          <w:sz w:val="28"/>
          <w:szCs w:val="28"/>
        </w:rPr>
        <w:t>出结果、再</w:t>
      </w:r>
      <w:r w:rsidRPr="00C2773F">
        <w:rPr>
          <w:rFonts w:ascii="仿宋_GB2312" w:eastAsia="仿宋_GB2312" w:hAnsi="仿宋" w:cs="Segoe UI" w:hint="eastAsia"/>
          <w:color w:val="2A333C"/>
          <w:spacing w:val="8"/>
          <w:kern w:val="0"/>
          <w:sz w:val="28"/>
          <w:szCs w:val="28"/>
        </w:rPr>
        <w:t>讲解</w:t>
      </w:r>
      <w:r w:rsidRPr="00C2773F">
        <w:rPr>
          <w:rFonts w:ascii="仿宋_GB2312" w:eastAsia="仿宋_GB2312" w:hAnsi="仿宋" w:cs="Segoe UI"/>
          <w:color w:val="2A333C"/>
          <w:spacing w:val="8"/>
          <w:kern w:val="0"/>
          <w:sz w:val="28"/>
          <w:szCs w:val="28"/>
        </w:rPr>
        <w:t>相关知识点</w:t>
      </w:r>
      <w:r w:rsidRPr="00C2773F">
        <w:rPr>
          <w:rFonts w:ascii="仿宋_GB2312" w:eastAsia="仿宋_GB2312" w:hAnsi="仿宋" w:cs="Segoe UI" w:hint="eastAsia"/>
          <w:color w:val="2A333C"/>
          <w:spacing w:val="8"/>
          <w:kern w:val="0"/>
          <w:sz w:val="28"/>
          <w:szCs w:val="28"/>
        </w:rPr>
        <w:t>的</w:t>
      </w:r>
      <w:r w:rsidRPr="00C2773F">
        <w:rPr>
          <w:rFonts w:ascii="仿宋_GB2312" w:eastAsia="仿宋_GB2312" w:hAnsi="仿宋" w:cs="Segoe UI"/>
          <w:color w:val="2A333C"/>
          <w:spacing w:val="8"/>
          <w:kern w:val="0"/>
          <w:sz w:val="28"/>
          <w:szCs w:val="28"/>
        </w:rPr>
        <w:t>教学组织模式</w:t>
      </w:r>
      <w:r w:rsidRPr="00C2773F">
        <w:rPr>
          <w:rFonts w:ascii="仿宋_GB2312" w:eastAsia="仿宋_GB2312" w:hAnsi="仿宋" w:cs="Segoe UI" w:hint="eastAsia"/>
          <w:color w:val="2A333C"/>
          <w:spacing w:val="8"/>
          <w:kern w:val="0"/>
          <w:sz w:val="28"/>
          <w:szCs w:val="28"/>
        </w:rPr>
        <w:t>，</w:t>
      </w:r>
      <w:r w:rsidRPr="00C2773F">
        <w:rPr>
          <w:rFonts w:ascii="仿宋_GB2312" w:eastAsia="仿宋_GB2312" w:hAnsi="仿宋" w:cs="Segoe UI"/>
          <w:color w:val="2A333C"/>
          <w:spacing w:val="8"/>
          <w:kern w:val="0"/>
          <w:sz w:val="28"/>
          <w:szCs w:val="28"/>
        </w:rPr>
        <w:t>让学生根据实例要求、对应程序编写、程序运行结果去理解相关知识点</w:t>
      </w:r>
      <w:r w:rsidRPr="00C2773F">
        <w:rPr>
          <w:rFonts w:ascii="仿宋_GB2312" w:eastAsia="仿宋_GB2312" w:hAnsi="仿宋" w:cs="Segoe UI" w:hint="eastAsia"/>
          <w:color w:val="2A333C"/>
          <w:spacing w:val="8"/>
          <w:kern w:val="0"/>
          <w:sz w:val="28"/>
          <w:szCs w:val="28"/>
        </w:rPr>
        <w:t>；再如</w:t>
      </w:r>
      <w:r w:rsidRPr="00C2773F">
        <w:rPr>
          <w:rFonts w:ascii="仿宋_GB2312" w:eastAsia="仿宋_GB2312" w:hAnsi="仿宋" w:cs="Segoe UI"/>
          <w:color w:val="2A333C"/>
          <w:spacing w:val="8"/>
          <w:kern w:val="0"/>
          <w:sz w:val="28"/>
          <w:szCs w:val="28"/>
        </w:rPr>
        <w:t>，网页制作类课程，</w:t>
      </w:r>
      <w:r w:rsidRPr="00C2773F">
        <w:rPr>
          <w:rFonts w:ascii="仿宋_GB2312" w:eastAsia="仿宋_GB2312" w:hAnsi="仿宋" w:cs="Segoe UI" w:hint="eastAsia"/>
          <w:color w:val="2A333C"/>
          <w:spacing w:val="8"/>
          <w:kern w:val="0"/>
          <w:sz w:val="28"/>
          <w:szCs w:val="28"/>
        </w:rPr>
        <w:t>针对</w:t>
      </w:r>
      <w:r w:rsidRPr="00C2773F">
        <w:rPr>
          <w:rFonts w:ascii="仿宋_GB2312" w:eastAsia="仿宋_GB2312" w:hAnsi="仿宋" w:cs="Segoe UI"/>
          <w:color w:val="2A333C"/>
          <w:spacing w:val="8"/>
          <w:kern w:val="0"/>
          <w:sz w:val="28"/>
          <w:szCs w:val="28"/>
        </w:rPr>
        <w:t>五年制学生的特点，</w:t>
      </w:r>
      <w:r w:rsidRPr="00C2773F">
        <w:rPr>
          <w:rFonts w:ascii="仿宋_GB2312" w:eastAsia="仿宋_GB2312" w:hAnsi="仿宋" w:cs="Segoe UI" w:hint="eastAsia"/>
          <w:color w:val="2A333C"/>
          <w:spacing w:val="8"/>
          <w:kern w:val="0"/>
          <w:sz w:val="28"/>
          <w:szCs w:val="28"/>
        </w:rPr>
        <w:t>是否</w:t>
      </w:r>
      <w:r w:rsidRPr="00C2773F">
        <w:rPr>
          <w:rFonts w:ascii="仿宋_GB2312" w:eastAsia="仿宋_GB2312" w:hAnsi="仿宋" w:cs="Segoe UI"/>
          <w:color w:val="2A333C"/>
          <w:spacing w:val="8"/>
          <w:kern w:val="0"/>
          <w:sz w:val="28"/>
          <w:szCs w:val="28"/>
        </w:rPr>
        <w:t>可以采用老师演示、学生操作、同步推进</w:t>
      </w:r>
      <w:r w:rsidRPr="00C2773F">
        <w:rPr>
          <w:rFonts w:ascii="仿宋_GB2312" w:eastAsia="仿宋_GB2312" w:hAnsi="仿宋" w:cs="Segoe UI" w:hint="eastAsia"/>
          <w:color w:val="2A333C"/>
          <w:spacing w:val="8"/>
          <w:kern w:val="0"/>
          <w:sz w:val="28"/>
          <w:szCs w:val="28"/>
        </w:rPr>
        <w:t>的</w:t>
      </w:r>
      <w:r w:rsidRPr="00C2773F">
        <w:rPr>
          <w:rFonts w:ascii="仿宋_GB2312" w:eastAsia="仿宋_GB2312" w:hAnsi="仿宋" w:cs="Segoe UI"/>
          <w:color w:val="2A333C"/>
          <w:spacing w:val="8"/>
          <w:kern w:val="0"/>
          <w:sz w:val="28"/>
          <w:szCs w:val="28"/>
        </w:rPr>
        <w:t>教学方法，把学生</w:t>
      </w:r>
      <w:r w:rsidRPr="00C2773F">
        <w:rPr>
          <w:rFonts w:ascii="仿宋_GB2312" w:eastAsia="仿宋_GB2312" w:hAnsi="仿宋" w:cs="Segoe UI" w:hint="eastAsia"/>
          <w:color w:val="2A333C"/>
          <w:spacing w:val="8"/>
          <w:kern w:val="0"/>
          <w:sz w:val="28"/>
          <w:szCs w:val="28"/>
        </w:rPr>
        <w:t>的</w:t>
      </w:r>
      <w:r w:rsidRPr="00C2773F">
        <w:rPr>
          <w:rFonts w:ascii="仿宋_GB2312" w:eastAsia="仿宋_GB2312" w:hAnsi="仿宋" w:cs="Segoe UI"/>
          <w:color w:val="2A333C"/>
          <w:spacing w:val="8"/>
          <w:kern w:val="0"/>
          <w:sz w:val="28"/>
          <w:szCs w:val="28"/>
        </w:rPr>
        <w:t>获得感突出出来。六是本专业（</w:t>
      </w:r>
      <w:r w:rsidRPr="00C2773F">
        <w:rPr>
          <w:rFonts w:ascii="仿宋_GB2312" w:eastAsia="仿宋_GB2312" w:hAnsi="仿宋" w:cs="Segoe UI" w:hint="eastAsia"/>
          <w:color w:val="2A333C"/>
          <w:spacing w:val="8"/>
          <w:kern w:val="0"/>
          <w:sz w:val="28"/>
          <w:szCs w:val="28"/>
        </w:rPr>
        <w:t>群</w:t>
      </w:r>
      <w:r w:rsidRPr="00C2773F">
        <w:rPr>
          <w:rFonts w:ascii="仿宋_GB2312" w:eastAsia="仿宋_GB2312" w:hAnsi="仿宋" w:cs="Segoe UI"/>
          <w:color w:val="2A333C"/>
          <w:spacing w:val="8"/>
          <w:kern w:val="0"/>
          <w:sz w:val="28"/>
          <w:szCs w:val="28"/>
        </w:rPr>
        <w:t>）</w:t>
      </w:r>
      <w:r w:rsidRPr="00C2773F">
        <w:rPr>
          <w:rFonts w:ascii="仿宋_GB2312" w:eastAsia="仿宋_GB2312" w:hAnsi="仿宋" w:cs="Segoe UI" w:hint="eastAsia"/>
          <w:color w:val="2A333C"/>
          <w:spacing w:val="8"/>
          <w:kern w:val="0"/>
          <w:sz w:val="28"/>
          <w:szCs w:val="28"/>
        </w:rPr>
        <w:t>相关</w:t>
      </w:r>
      <w:r w:rsidRPr="00C2773F">
        <w:rPr>
          <w:rFonts w:ascii="仿宋_GB2312" w:eastAsia="仿宋_GB2312" w:hAnsi="仿宋" w:cs="Segoe UI"/>
          <w:color w:val="2A333C"/>
          <w:spacing w:val="8"/>
          <w:kern w:val="0"/>
          <w:sz w:val="28"/>
          <w:szCs w:val="28"/>
        </w:rPr>
        <w:t>行业的最新发展动态介绍给学生，展望学生未来的就业</w:t>
      </w:r>
      <w:r w:rsidRPr="00C2773F">
        <w:rPr>
          <w:rFonts w:ascii="仿宋_GB2312" w:eastAsia="仿宋_GB2312" w:hAnsi="仿宋" w:cs="Segoe UI" w:hint="eastAsia"/>
          <w:color w:val="2A333C"/>
          <w:spacing w:val="8"/>
          <w:kern w:val="0"/>
          <w:sz w:val="28"/>
          <w:szCs w:val="28"/>
        </w:rPr>
        <w:t>前景；七是</w:t>
      </w:r>
      <w:r w:rsidRPr="00C2773F">
        <w:rPr>
          <w:rFonts w:ascii="仿宋_GB2312" w:eastAsia="仿宋_GB2312" w:hAnsi="仿宋" w:cs="Segoe UI"/>
          <w:color w:val="2A333C"/>
          <w:spacing w:val="8"/>
          <w:kern w:val="0"/>
          <w:sz w:val="28"/>
          <w:szCs w:val="28"/>
        </w:rPr>
        <w:t>明确本课程的学习方法和考核要求，让学生做到</w:t>
      </w:r>
      <w:r w:rsidRPr="00C2773F">
        <w:rPr>
          <w:rFonts w:ascii="仿宋_GB2312" w:eastAsia="仿宋_GB2312" w:hAnsi="仿宋" w:cs="Segoe UI" w:hint="eastAsia"/>
          <w:color w:val="2A333C"/>
          <w:spacing w:val="8"/>
          <w:kern w:val="0"/>
          <w:sz w:val="28"/>
          <w:szCs w:val="28"/>
        </w:rPr>
        <w:t>“心中有数”。</w:t>
      </w:r>
    </w:p>
    <w:p w:rsidR="00C2773F" w:rsidRPr="00C2773F" w:rsidRDefault="00C2773F" w:rsidP="00C2773F">
      <w:pPr>
        <w:widowControl/>
        <w:shd w:val="clear" w:color="auto" w:fill="FFFFFF"/>
        <w:spacing w:line="480" w:lineRule="atLeast"/>
        <w:ind w:firstLineChars="200" w:firstLine="592"/>
        <w:jc w:val="left"/>
        <w:rPr>
          <w:rFonts w:ascii="仿宋_GB2312" w:eastAsia="仿宋_GB2312" w:hAnsi="仿宋" w:cs="Segoe UI"/>
          <w:color w:val="2A333C"/>
          <w:spacing w:val="8"/>
          <w:kern w:val="0"/>
          <w:sz w:val="28"/>
          <w:szCs w:val="28"/>
        </w:rPr>
      </w:pPr>
      <w:r w:rsidRPr="00C2773F">
        <w:rPr>
          <w:rFonts w:ascii="仿宋_GB2312" w:eastAsia="仿宋_GB2312" w:hAnsi="仿宋" w:cs="Segoe UI" w:hint="eastAsia"/>
          <w:color w:val="2A333C"/>
          <w:spacing w:val="8"/>
          <w:kern w:val="0"/>
          <w:sz w:val="28"/>
          <w:szCs w:val="28"/>
        </w:rPr>
        <w:t>用心</w:t>
      </w:r>
      <w:r w:rsidRPr="00C2773F">
        <w:rPr>
          <w:rFonts w:ascii="仿宋_GB2312" w:eastAsia="仿宋_GB2312" w:hAnsi="仿宋" w:cs="Segoe UI"/>
          <w:color w:val="2A333C"/>
          <w:spacing w:val="8"/>
          <w:kern w:val="0"/>
          <w:sz w:val="28"/>
          <w:szCs w:val="28"/>
        </w:rPr>
        <w:t>上课</w:t>
      </w:r>
      <w:r w:rsidRPr="00C2773F">
        <w:rPr>
          <w:rFonts w:ascii="仿宋_GB2312" w:eastAsia="仿宋_GB2312" w:hAnsi="仿宋" w:cs="Segoe UI" w:hint="eastAsia"/>
          <w:color w:val="2A333C"/>
          <w:spacing w:val="8"/>
          <w:kern w:val="0"/>
          <w:sz w:val="28"/>
          <w:szCs w:val="28"/>
        </w:rPr>
        <w:t>效果好</w:t>
      </w:r>
      <w:r w:rsidRPr="00C2773F">
        <w:rPr>
          <w:rFonts w:ascii="仿宋_GB2312" w:eastAsia="仿宋_GB2312" w:hAnsi="仿宋" w:cs="Segoe UI"/>
          <w:color w:val="2A333C"/>
          <w:spacing w:val="8"/>
          <w:kern w:val="0"/>
          <w:sz w:val="28"/>
          <w:szCs w:val="28"/>
        </w:rPr>
        <w:t>，</w:t>
      </w:r>
      <w:r w:rsidRPr="00C2773F">
        <w:rPr>
          <w:rFonts w:ascii="仿宋_GB2312" w:eastAsia="仿宋_GB2312" w:hAnsi="仿宋" w:cs="Segoe UI" w:hint="eastAsia"/>
          <w:color w:val="2A333C"/>
          <w:spacing w:val="8"/>
          <w:kern w:val="0"/>
          <w:sz w:val="28"/>
          <w:szCs w:val="28"/>
        </w:rPr>
        <w:t>是</w:t>
      </w:r>
      <w:r w:rsidRPr="00C2773F">
        <w:rPr>
          <w:rFonts w:ascii="仿宋_GB2312" w:eastAsia="仿宋_GB2312" w:hAnsi="仿宋" w:cs="Segoe UI"/>
          <w:color w:val="2A333C"/>
          <w:spacing w:val="8"/>
          <w:kern w:val="0"/>
          <w:sz w:val="28"/>
          <w:szCs w:val="28"/>
        </w:rPr>
        <w:t>上好</w:t>
      </w:r>
      <w:r w:rsidRPr="00C2773F">
        <w:rPr>
          <w:rFonts w:ascii="仿宋_GB2312" w:eastAsia="仿宋_GB2312" w:hAnsi="仿宋" w:cs="Segoe UI" w:hint="eastAsia"/>
          <w:color w:val="2A333C"/>
          <w:spacing w:val="8"/>
          <w:kern w:val="0"/>
          <w:sz w:val="28"/>
          <w:szCs w:val="28"/>
        </w:rPr>
        <w:t>第一节</w:t>
      </w:r>
      <w:r w:rsidRPr="00C2773F">
        <w:rPr>
          <w:rFonts w:ascii="仿宋_GB2312" w:eastAsia="仿宋_GB2312" w:hAnsi="仿宋" w:cs="Segoe UI"/>
          <w:color w:val="2A333C"/>
          <w:spacing w:val="8"/>
          <w:kern w:val="0"/>
          <w:sz w:val="28"/>
          <w:szCs w:val="28"/>
        </w:rPr>
        <w:t>课</w:t>
      </w:r>
      <w:r w:rsidRPr="00C2773F">
        <w:rPr>
          <w:rFonts w:ascii="仿宋_GB2312" w:eastAsia="仿宋_GB2312" w:hAnsi="仿宋" w:cs="Segoe UI" w:hint="eastAsia"/>
          <w:color w:val="2A333C"/>
          <w:spacing w:val="8"/>
          <w:kern w:val="0"/>
          <w:sz w:val="28"/>
          <w:szCs w:val="28"/>
        </w:rPr>
        <w:t>的</w:t>
      </w:r>
      <w:r w:rsidRPr="00C2773F">
        <w:rPr>
          <w:rFonts w:ascii="仿宋_GB2312" w:eastAsia="仿宋_GB2312" w:hAnsi="仿宋" w:cs="Segoe UI"/>
          <w:color w:val="2A333C"/>
          <w:spacing w:val="8"/>
          <w:kern w:val="0"/>
          <w:sz w:val="28"/>
          <w:szCs w:val="28"/>
        </w:rPr>
        <w:t>唯一追求。</w:t>
      </w:r>
    </w:p>
    <w:p w:rsidR="00C2773F" w:rsidRPr="00C2773F" w:rsidRDefault="00C2773F" w:rsidP="00C2773F">
      <w:pPr>
        <w:widowControl/>
        <w:shd w:val="clear" w:color="auto" w:fill="FFFFFF"/>
        <w:spacing w:line="480" w:lineRule="atLeast"/>
        <w:ind w:firstLineChars="200" w:firstLine="593"/>
        <w:jc w:val="left"/>
        <w:rPr>
          <w:rFonts w:ascii="华文楷体" w:eastAsia="华文楷体" w:hAnsi="华文楷体" w:cs="Segoe UI"/>
          <w:b/>
          <w:color w:val="2A333C"/>
          <w:spacing w:val="8"/>
          <w:kern w:val="0"/>
          <w:sz w:val="28"/>
          <w:szCs w:val="28"/>
        </w:rPr>
      </w:pPr>
      <w:r w:rsidRPr="00C2773F">
        <w:rPr>
          <w:rFonts w:ascii="华文楷体" w:eastAsia="华文楷体" w:hAnsi="华文楷体" w:cs="Segoe UI" w:hint="eastAsia"/>
          <w:b/>
          <w:color w:val="2A333C"/>
          <w:spacing w:val="8"/>
          <w:kern w:val="0"/>
          <w:sz w:val="28"/>
          <w:szCs w:val="28"/>
        </w:rPr>
        <w:t>三</w:t>
      </w:r>
      <w:r w:rsidRPr="00C2773F">
        <w:rPr>
          <w:rFonts w:ascii="华文楷体" w:eastAsia="华文楷体" w:hAnsi="华文楷体" w:cs="Segoe UI"/>
          <w:b/>
          <w:color w:val="2A333C"/>
          <w:spacing w:val="8"/>
          <w:kern w:val="0"/>
          <w:sz w:val="28"/>
          <w:szCs w:val="28"/>
        </w:rPr>
        <w:t>、</w:t>
      </w:r>
      <w:r w:rsidRPr="00C2773F">
        <w:rPr>
          <w:rFonts w:ascii="华文楷体" w:eastAsia="华文楷体" w:hAnsi="华文楷体" w:cs="Segoe UI" w:hint="eastAsia"/>
          <w:b/>
          <w:color w:val="2A333C"/>
          <w:spacing w:val="8"/>
          <w:kern w:val="0"/>
          <w:sz w:val="28"/>
          <w:szCs w:val="28"/>
        </w:rPr>
        <w:t>用心</w:t>
      </w:r>
      <w:r w:rsidRPr="00C2773F">
        <w:rPr>
          <w:rFonts w:ascii="华文楷体" w:eastAsia="华文楷体" w:hAnsi="华文楷体" w:cs="Segoe UI"/>
          <w:b/>
          <w:color w:val="2A333C"/>
          <w:spacing w:val="8"/>
          <w:kern w:val="0"/>
          <w:sz w:val="28"/>
          <w:szCs w:val="28"/>
        </w:rPr>
        <w:t>反思</w:t>
      </w:r>
    </w:p>
    <w:p w:rsidR="00C2773F" w:rsidRPr="00C2773F" w:rsidRDefault="00C2773F" w:rsidP="00C2773F">
      <w:pPr>
        <w:widowControl/>
        <w:shd w:val="clear" w:color="auto" w:fill="FFFFFF"/>
        <w:spacing w:line="480" w:lineRule="atLeast"/>
        <w:ind w:firstLineChars="200" w:firstLine="592"/>
        <w:jc w:val="left"/>
        <w:rPr>
          <w:rFonts w:ascii="仿宋_GB2312" w:eastAsia="仿宋_GB2312" w:hAnsi="仿宋" w:cs="Segoe UI"/>
          <w:color w:val="2A333C"/>
          <w:spacing w:val="8"/>
          <w:kern w:val="0"/>
          <w:sz w:val="28"/>
          <w:szCs w:val="28"/>
        </w:rPr>
      </w:pPr>
      <w:r w:rsidRPr="00C2773F">
        <w:rPr>
          <w:rFonts w:ascii="仿宋_GB2312" w:eastAsia="仿宋_GB2312" w:hAnsi="仿宋" w:cs="Segoe UI" w:hint="eastAsia"/>
          <w:color w:val="2A333C"/>
          <w:spacing w:val="8"/>
          <w:kern w:val="0"/>
          <w:sz w:val="28"/>
          <w:szCs w:val="28"/>
        </w:rPr>
        <w:lastRenderedPageBreak/>
        <w:t>课后</w:t>
      </w:r>
      <w:r w:rsidRPr="00C2773F">
        <w:rPr>
          <w:rFonts w:ascii="仿宋_GB2312" w:eastAsia="仿宋_GB2312" w:hAnsi="仿宋" w:cs="Segoe UI"/>
          <w:color w:val="2A333C"/>
          <w:spacing w:val="8"/>
          <w:kern w:val="0"/>
          <w:sz w:val="28"/>
          <w:szCs w:val="28"/>
        </w:rPr>
        <w:t>反思</w:t>
      </w:r>
      <w:r w:rsidRPr="00C2773F">
        <w:rPr>
          <w:rFonts w:ascii="仿宋_GB2312" w:eastAsia="仿宋_GB2312" w:hAnsi="仿宋" w:cs="Segoe UI" w:hint="eastAsia"/>
          <w:color w:val="2A333C"/>
          <w:spacing w:val="8"/>
          <w:kern w:val="0"/>
          <w:sz w:val="28"/>
          <w:szCs w:val="28"/>
        </w:rPr>
        <w:t>是</w:t>
      </w:r>
      <w:r w:rsidRPr="00C2773F">
        <w:rPr>
          <w:rFonts w:ascii="仿宋_GB2312" w:eastAsia="仿宋_GB2312" w:hAnsi="仿宋" w:cs="Segoe UI"/>
          <w:color w:val="2A333C"/>
          <w:spacing w:val="8"/>
          <w:kern w:val="0"/>
          <w:sz w:val="28"/>
          <w:szCs w:val="28"/>
        </w:rPr>
        <w:t>老师每上完一节</w:t>
      </w:r>
      <w:proofErr w:type="gramStart"/>
      <w:r w:rsidRPr="00C2773F">
        <w:rPr>
          <w:rFonts w:ascii="仿宋_GB2312" w:eastAsia="仿宋_GB2312" w:hAnsi="仿宋" w:cs="Segoe UI"/>
          <w:color w:val="2A333C"/>
          <w:spacing w:val="8"/>
          <w:kern w:val="0"/>
          <w:sz w:val="28"/>
          <w:szCs w:val="28"/>
        </w:rPr>
        <w:t>课后</w:t>
      </w:r>
      <w:r w:rsidRPr="00C2773F">
        <w:rPr>
          <w:rFonts w:ascii="仿宋_GB2312" w:eastAsia="仿宋_GB2312" w:hAnsi="仿宋" w:cs="Segoe UI" w:hint="eastAsia"/>
          <w:color w:val="2A333C"/>
          <w:spacing w:val="8"/>
          <w:kern w:val="0"/>
          <w:sz w:val="28"/>
          <w:szCs w:val="28"/>
        </w:rPr>
        <w:t>都</w:t>
      </w:r>
      <w:proofErr w:type="gramEnd"/>
      <w:r w:rsidRPr="00C2773F">
        <w:rPr>
          <w:rFonts w:ascii="仿宋_GB2312" w:eastAsia="仿宋_GB2312" w:hAnsi="仿宋" w:cs="Segoe UI" w:hint="eastAsia"/>
          <w:color w:val="2A333C"/>
          <w:spacing w:val="8"/>
          <w:kern w:val="0"/>
          <w:sz w:val="28"/>
          <w:szCs w:val="28"/>
        </w:rPr>
        <w:t>要进行</w:t>
      </w:r>
      <w:r w:rsidRPr="00C2773F">
        <w:rPr>
          <w:rFonts w:ascii="仿宋_GB2312" w:eastAsia="仿宋_GB2312" w:hAnsi="仿宋" w:cs="Segoe UI"/>
          <w:color w:val="2A333C"/>
          <w:spacing w:val="8"/>
          <w:kern w:val="0"/>
          <w:sz w:val="28"/>
          <w:szCs w:val="28"/>
        </w:rPr>
        <w:t>的一个环节</w:t>
      </w:r>
      <w:r w:rsidRPr="00C2773F">
        <w:rPr>
          <w:rFonts w:ascii="仿宋_GB2312" w:eastAsia="仿宋_GB2312" w:hAnsi="仿宋" w:cs="Segoe UI" w:hint="eastAsia"/>
          <w:color w:val="2A333C"/>
          <w:spacing w:val="8"/>
          <w:kern w:val="0"/>
          <w:sz w:val="28"/>
          <w:szCs w:val="28"/>
        </w:rPr>
        <w:t>，</w:t>
      </w:r>
      <w:r w:rsidRPr="00C2773F">
        <w:rPr>
          <w:rFonts w:ascii="仿宋_GB2312" w:eastAsia="仿宋_GB2312" w:hAnsi="仿宋" w:cs="Segoe UI"/>
          <w:color w:val="2A333C"/>
          <w:spacing w:val="8"/>
          <w:kern w:val="0"/>
          <w:sz w:val="28"/>
          <w:szCs w:val="28"/>
        </w:rPr>
        <w:t>对于上完第一节课后</w:t>
      </w:r>
      <w:r w:rsidRPr="00C2773F">
        <w:rPr>
          <w:rFonts w:ascii="仿宋_GB2312" w:eastAsia="仿宋_GB2312" w:hAnsi="仿宋" w:cs="Segoe UI" w:hint="eastAsia"/>
          <w:color w:val="2A333C"/>
          <w:spacing w:val="8"/>
          <w:kern w:val="0"/>
          <w:sz w:val="28"/>
          <w:szCs w:val="28"/>
        </w:rPr>
        <w:t>尤为重要</w:t>
      </w:r>
      <w:r w:rsidRPr="00C2773F">
        <w:rPr>
          <w:rFonts w:ascii="仿宋_GB2312" w:eastAsia="仿宋_GB2312" w:hAnsi="仿宋" w:cs="Segoe UI"/>
          <w:color w:val="2A333C"/>
          <w:spacing w:val="8"/>
          <w:kern w:val="0"/>
          <w:sz w:val="28"/>
          <w:szCs w:val="28"/>
        </w:rPr>
        <w:t>。</w:t>
      </w:r>
      <w:r w:rsidRPr="00C2773F">
        <w:rPr>
          <w:rFonts w:ascii="仿宋_GB2312" w:eastAsia="仿宋_GB2312" w:hAnsi="仿宋" w:cs="Segoe UI" w:hint="eastAsia"/>
          <w:color w:val="2A333C"/>
          <w:spacing w:val="8"/>
          <w:kern w:val="0"/>
          <w:sz w:val="28"/>
          <w:szCs w:val="28"/>
        </w:rPr>
        <w:t>反思</w:t>
      </w:r>
      <w:r w:rsidRPr="00C2773F">
        <w:rPr>
          <w:rFonts w:ascii="仿宋_GB2312" w:eastAsia="仿宋_GB2312" w:hAnsi="仿宋" w:cs="Segoe UI"/>
          <w:color w:val="2A333C"/>
          <w:spacing w:val="8"/>
          <w:kern w:val="0"/>
          <w:sz w:val="28"/>
          <w:szCs w:val="28"/>
        </w:rPr>
        <w:t>的内容包括：自己的课堂表现</w:t>
      </w:r>
      <w:r w:rsidRPr="00C2773F">
        <w:rPr>
          <w:rFonts w:ascii="仿宋_GB2312" w:eastAsia="仿宋_GB2312" w:hAnsi="仿宋" w:cs="Segoe UI" w:hint="eastAsia"/>
          <w:color w:val="2A333C"/>
          <w:spacing w:val="8"/>
          <w:kern w:val="0"/>
          <w:sz w:val="28"/>
          <w:szCs w:val="28"/>
        </w:rPr>
        <w:t>（好的</w:t>
      </w:r>
      <w:r w:rsidRPr="00C2773F">
        <w:rPr>
          <w:rFonts w:ascii="仿宋_GB2312" w:eastAsia="仿宋_GB2312" w:hAnsi="仿宋" w:cs="Segoe UI"/>
          <w:color w:val="2A333C"/>
          <w:spacing w:val="8"/>
          <w:kern w:val="0"/>
          <w:sz w:val="28"/>
          <w:szCs w:val="28"/>
        </w:rPr>
        <w:t>方面和不足的方面</w:t>
      </w:r>
      <w:r w:rsidRPr="00C2773F">
        <w:rPr>
          <w:rFonts w:ascii="仿宋_GB2312" w:eastAsia="仿宋_GB2312" w:hAnsi="仿宋" w:cs="Segoe UI" w:hint="eastAsia"/>
          <w:color w:val="2A333C"/>
          <w:spacing w:val="8"/>
          <w:kern w:val="0"/>
          <w:sz w:val="28"/>
          <w:szCs w:val="28"/>
        </w:rPr>
        <w:t>）</w:t>
      </w:r>
      <w:r w:rsidRPr="00C2773F">
        <w:rPr>
          <w:rFonts w:ascii="仿宋_GB2312" w:eastAsia="仿宋_GB2312" w:hAnsi="仿宋" w:cs="Segoe UI"/>
          <w:color w:val="2A333C"/>
          <w:spacing w:val="8"/>
          <w:kern w:val="0"/>
          <w:sz w:val="28"/>
          <w:szCs w:val="28"/>
        </w:rPr>
        <w:t>如何？讲述</w:t>
      </w:r>
      <w:r w:rsidRPr="00C2773F">
        <w:rPr>
          <w:rFonts w:ascii="仿宋_GB2312" w:eastAsia="仿宋_GB2312" w:hAnsi="仿宋" w:cs="Segoe UI" w:hint="eastAsia"/>
          <w:color w:val="2A333C"/>
          <w:spacing w:val="8"/>
          <w:kern w:val="0"/>
          <w:sz w:val="28"/>
          <w:szCs w:val="28"/>
        </w:rPr>
        <w:t>的</w:t>
      </w:r>
      <w:r w:rsidRPr="00C2773F">
        <w:rPr>
          <w:rFonts w:ascii="仿宋_GB2312" w:eastAsia="仿宋_GB2312" w:hAnsi="仿宋" w:cs="Segoe UI"/>
          <w:color w:val="2A333C"/>
          <w:spacing w:val="8"/>
          <w:kern w:val="0"/>
          <w:sz w:val="28"/>
          <w:szCs w:val="28"/>
        </w:rPr>
        <w:t>内容是否符合上课要求？</w:t>
      </w:r>
      <w:r w:rsidRPr="00C2773F">
        <w:rPr>
          <w:rFonts w:ascii="仿宋_GB2312" w:eastAsia="仿宋_GB2312" w:hAnsi="仿宋" w:cs="Segoe UI" w:hint="eastAsia"/>
          <w:color w:val="2A333C"/>
          <w:spacing w:val="8"/>
          <w:kern w:val="0"/>
          <w:sz w:val="28"/>
          <w:szCs w:val="28"/>
        </w:rPr>
        <w:t>采取</w:t>
      </w:r>
      <w:r w:rsidRPr="00C2773F">
        <w:rPr>
          <w:rFonts w:ascii="仿宋_GB2312" w:eastAsia="仿宋_GB2312" w:hAnsi="仿宋" w:cs="Segoe UI"/>
          <w:color w:val="2A333C"/>
          <w:spacing w:val="8"/>
          <w:kern w:val="0"/>
          <w:sz w:val="28"/>
          <w:szCs w:val="28"/>
        </w:rPr>
        <w:t>的</w:t>
      </w:r>
      <w:r w:rsidRPr="00C2773F">
        <w:rPr>
          <w:rFonts w:ascii="仿宋_GB2312" w:eastAsia="仿宋_GB2312" w:hAnsi="仿宋" w:cs="Segoe UI" w:hint="eastAsia"/>
          <w:color w:val="2A333C"/>
          <w:spacing w:val="8"/>
          <w:kern w:val="0"/>
          <w:sz w:val="28"/>
          <w:szCs w:val="28"/>
        </w:rPr>
        <w:t>教学组织模式</w:t>
      </w:r>
      <w:r w:rsidRPr="00C2773F">
        <w:rPr>
          <w:rFonts w:ascii="仿宋_GB2312" w:eastAsia="仿宋_GB2312" w:hAnsi="仿宋" w:cs="Segoe UI"/>
          <w:color w:val="2A333C"/>
          <w:spacing w:val="8"/>
          <w:kern w:val="0"/>
          <w:sz w:val="28"/>
          <w:szCs w:val="28"/>
        </w:rPr>
        <w:t>和教学方法是否得当？学生</w:t>
      </w:r>
      <w:r w:rsidRPr="00C2773F">
        <w:rPr>
          <w:rFonts w:ascii="仿宋_GB2312" w:eastAsia="仿宋_GB2312" w:hAnsi="仿宋" w:cs="Segoe UI" w:hint="eastAsia"/>
          <w:color w:val="2A333C"/>
          <w:spacing w:val="8"/>
          <w:kern w:val="0"/>
          <w:sz w:val="28"/>
          <w:szCs w:val="28"/>
        </w:rPr>
        <w:t>的</w:t>
      </w:r>
      <w:r w:rsidRPr="00C2773F">
        <w:rPr>
          <w:rFonts w:ascii="仿宋_GB2312" w:eastAsia="仿宋_GB2312" w:hAnsi="仿宋" w:cs="Segoe UI"/>
          <w:color w:val="2A333C"/>
          <w:spacing w:val="8"/>
          <w:kern w:val="0"/>
          <w:sz w:val="28"/>
          <w:szCs w:val="28"/>
        </w:rPr>
        <w:t>参与度</w:t>
      </w:r>
      <w:r w:rsidRPr="00C2773F">
        <w:rPr>
          <w:rFonts w:ascii="仿宋_GB2312" w:eastAsia="仿宋_GB2312" w:hAnsi="仿宋" w:cs="Segoe UI" w:hint="eastAsia"/>
          <w:color w:val="2A333C"/>
          <w:spacing w:val="8"/>
          <w:kern w:val="0"/>
          <w:sz w:val="28"/>
          <w:szCs w:val="28"/>
        </w:rPr>
        <w:t>和</w:t>
      </w:r>
      <w:r w:rsidRPr="00C2773F">
        <w:rPr>
          <w:rFonts w:ascii="仿宋_GB2312" w:eastAsia="仿宋_GB2312" w:hAnsi="仿宋" w:cs="Segoe UI"/>
          <w:color w:val="2A333C"/>
          <w:spacing w:val="8"/>
          <w:kern w:val="0"/>
          <w:sz w:val="28"/>
          <w:szCs w:val="28"/>
        </w:rPr>
        <w:t>获得感</w:t>
      </w:r>
      <w:r w:rsidRPr="00C2773F">
        <w:rPr>
          <w:rFonts w:ascii="仿宋_GB2312" w:eastAsia="仿宋_GB2312" w:hAnsi="仿宋" w:cs="Segoe UI" w:hint="eastAsia"/>
          <w:color w:val="2A333C"/>
          <w:spacing w:val="8"/>
          <w:kern w:val="0"/>
          <w:sz w:val="28"/>
          <w:szCs w:val="28"/>
        </w:rPr>
        <w:t>怎样</w:t>
      </w:r>
      <w:r w:rsidRPr="00C2773F">
        <w:rPr>
          <w:rFonts w:ascii="仿宋_GB2312" w:eastAsia="仿宋_GB2312" w:hAnsi="仿宋" w:cs="Segoe UI"/>
          <w:color w:val="2A333C"/>
          <w:spacing w:val="8"/>
          <w:kern w:val="0"/>
          <w:sz w:val="28"/>
          <w:szCs w:val="28"/>
        </w:rPr>
        <w:t>？</w:t>
      </w:r>
      <w:r w:rsidRPr="00C2773F">
        <w:rPr>
          <w:rFonts w:ascii="仿宋_GB2312" w:eastAsia="仿宋_GB2312" w:hAnsi="仿宋" w:cs="Segoe UI" w:hint="eastAsia"/>
          <w:color w:val="2A333C"/>
          <w:spacing w:val="8"/>
          <w:kern w:val="0"/>
          <w:sz w:val="28"/>
          <w:szCs w:val="28"/>
        </w:rPr>
        <w:t>如果再</w:t>
      </w:r>
      <w:r w:rsidRPr="00C2773F">
        <w:rPr>
          <w:rFonts w:ascii="仿宋_GB2312" w:eastAsia="仿宋_GB2312" w:hAnsi="仿宋" w:cs="Segoe UI"/>
          <w:color w:val="2A333C"/>
          <w:spacing w:val="8"/>
          <w:kern w:val="0"/>
          <w:sz w:val="28"/>
          <w:szCs w:val="28"/>
        </w:rPr>
        <w:t>上本课程</w:t>
      </w:r>
      <w:r w:rsidRPr="00C2773F">
        <w:rPr>
          <w:rFonts w:ascii="仿宋_GB2312" w:eastAsia="仿宋_GB2312" w:hAnsi="仿宋" w:cs="Segoe UI" w:hint="eastAsia"/>
          <w:color w:val="2A333C"/>
          <w:spacing w:val="8"/>
          <w:kern w:val="0"/>
          <w:sz w:val="28"/>
          <w:szCs w:val="28"/>
        </w:rPr>
        <w:t>的</w:t>
      </w:r>
      <w:r w:rsidRPr="00C2773F">
        <w:rPr>
          <w:rFonts w:ascii="仿宋_GB2312" w:eastAsia="仿宋_GB2312" w:hAnsi="仿宋" w:cs="Segoe UI"/>
          <w:color w:val="2A333C"/>
          <w:spacing w:val="8"/>
          <w:kern w:val="0"/>
          <w:sz w:val="28"/>
          <w:szCs w:val="28"/>
        </w:rPr>
        <w:t>第一节</w:t>
      </w:r>
      <w:proofErr w:type="gramStart"/>
      <w:r w:rsidRPr="00C2773F">
        <w:rPr>
          <w:rFonts w:ascii="仿宋_GB2312" w:eastAsia="仿宋_GB2312" w:hAnsi="仿宋" w:cs="Segoe UI"/>
          <w:color w:val="2A333C"/>
          <w:spacing w:val="8"/>
          <w:kern w:val="0"/>
          <w:sz w:val="28"/>
          <w:szCs w:val="28"/>
        </w:rPr>
        <w:t>课如何</w:t>
      </w:r>
      <w:proofErr w:type="gramEnd"/>
      <w:r w:rsidRPr="00C2773F">
        <w:rPr>
          <w:rFonts w:ascii="仿宋_GB2312" w:eastAsia="仿宋_GB2312" w:hAnsi="仿宋" w:cs="Segoe UI"/>
          <w:color w:val="2A333C"/>
          <w:spacing w:val="8"/>
          <w:kern w:val="0"/>
          <w:sz w:val="28"/>
          <w:szCs w:val="28"/>
        </w:rPr>
        <w:t>改进？</w:t>
      </w:r>
      <w:r w:rsidRPr="00C2773F">
        <w:rPr>
          <w:rFonts w:ascii="仿宋_GB2312" w:eastAsia="仿宋_GB2312" w:hAnsi="仿宋" w:cs="Segoe UI" w:hint="eastAsia"/>
          <w:color w:val="2A333C"/>
          <w:spacing w:val="8"/>
          <w:kern w:val="0"/>
          <w:sz w:val="28"/>
          <w:szCs w:val="28"/>
        </w:rPr>
        <w:t>对于其它</w:t>
      </w:r>
      <w:r w:rsidRPr="00C2773F">
        <w:rPr>
          <w:rFonts w:ascii="仿宋_GB2312" w:eastAsia="仿宋_GB2312" w:hAnsi="仿宋" w:cs="Segoe UI"/>
          <w:color w:val="2A333C"/>
          <w:spacing w:val="8"/>
          <w:kern w:val="0"/>
          <w:sz w:val="28"/>
          <w:szCs w:val="28"/>
        </w:rPr>
        <w:t>课程</w:t>
      </w:r>
      <w:r w:rsidRPr="00C2773F">
        <w:rPr>
          <w:rFonts w:ascii="仿宋_GB2312" w:eastAsia="仿宋_GB2312" w:hAnsi="仿宋" w:cs="Segoe UI" w:hint="eastAsia"/>
          <w:color w:val="2A333C"/>
          <w:spacing w:val="8"/>
          <w:kern w:val="0"/>
          <w:sz w:val="28"/>
          <w:szCs w:val="28"/>
        </w:rPr>
        <w:t>的</w:t>
      </w:r>
      <w:r w:rsidRPr="00C2773F">
        <w:rPr>
          <w:rFonts w:ascii="仿宋_GB2312" w:eastAsia="仿宋_GB2312" w:hAnsi="仿宋" w:cs="Segoe UI"/>
          <w:color w:val="2A333C"/>
          <w:spacing w:val="8"/>
          <w:kern w:val="0"/>
          <w:sz w:val="28"/>
          <w:szCs w:val="28"/>
        </w:rPr>
        <w:t>教学有什么帮助？</w:t>
      </w:r>
      <w:r w:rsidRPr="00C2773F">
        <w:rPr>
          <w:rFonts w:ascii="仿宋_GB2312" w:eastAsia="仿宋_GB2312" w:hAnsi="仿宋" w:cs="Segoe UI" w:hint="eastAsia"/>
          <w:color w:val="2A333C"/>
          <w:spacing w:val="8"/>
          <w:kern w:val="0"/>
          <w:sz w:val="28"/>
          <w:szCs w:val="28"/>
        </w:rPr>
        <w:t>等等。</w:t>
      </w:r>
    </w:p>
    <w:p w:rsidR="00C2773F" w:rsidRPr="00C2773F" w:rsidRDefault="00C2773F" w:rsidP="00C2773F">
      <w:pPr>
        <w:widowControl/>
        <w:shd w:val="clear" w:color="auto" w:fill="FFFFFF"/>
        <w:spacing w:line="480" w:lineRule="atLeast"/>
        <w:ind w:firstLineChars="200" w:firstLine="592"/>
        <w:jc w:val="left"/>
        <w:rPr>
          <w:rFonts w:ascii="仿宋_GB2312" w:eastAsia="仿宋_GB2312" w:hAnsi="仿宋" w:cs="Segoe UI"/>
          <w:color w:val="2A333C"/>
          <w:spacing w:val="8"/>
          <w:kern w:val="0"/>
          <w:sz w:val="28"/>
          <w:szCs w:val="28"/>
        </w:rPr>
      </w:pPr>
      <w:r w:rsidRPr="00C2773F">
        <w:rPr>
          <w:rFonts w:ascii="仿宋_GB2312" w:eastAsia="仿宋_GB2312" w:hAnsi="仿宋" w:cs="Segoe UI" w:hint="eastAsia"/>
          <w:color w:val="2A333C"/>
          <w:spacing w:val="8"/>
          <w:kern w:val="0"/>
          <w:sz w:val="28"/>
          <w:szCs w:val="28"/>
        </w:rPr>
        <w:t>课后</w:t>
      </w:r>
      <w:r w:rsidRPr="00C2773F">
        <w:rPr>
          <w:rFonts w:ascii="仿宋_GB2312" w:eastAsia="仿宋_GB2312" w:hAnsi="仿宋" w:cs="Segoe UI"/>
          <w:color w:val="2A333C"/>
          <w:spacing w:val="8"/>
          <w:kern w:val="0"/>
          <w:sz w:val="28"/>
          <w:szCs w:val="28"/>
        </w:rPr>
        <w:t>反思</w:t>
      </w:r>
      <w:r w:rsidRPr="00C2773F">
        <w:rPr>
          <w:rFonts w:ascii="仿宋_GB2312" w:eastAsia="仿宋_GB2312" w:hAnsi="仿宋" w:cs="Segoe UI" w:hint="eastAsia"/>
          <w:color w:val="2A333C"/>
          <w:spacing w:val="8"/>
          <w:kern w:val="0"/>
          <w:sz w:val="28"/>
          <w:szCs w:val="28"/>
        </w:rPr>
        <w:t>得当</w:t>
      </w:r>
      <w:r w:rsidRPr="00C2773F">
        <w:rPr>
          <w:rFonts w:ascii="仿宋_GB2312" w:eastAsia="仿宋_GB2312" w:hAnsi="仿宋" w:cs="Segoe UI"/>
          <w:color w:val="2A333C"/>
          <w:spacing w:val="8"/>
          <w:kern w:val="0"/>
          <w:sz w:val="28"/>
          <w:szCs w:val="28"/>
        </w:rPr>
        <w:t>，是提升课堂教学效果的有效途径。</w:t>
      </w:r>
    </w:p>
    <w:p w:rsidR="00C2773F" w:rsidRPr="00C2773F" w:rsidRDefault="00C2773F" w:rsidP="00C2773F">
      <w:pPr>
        <w:widowControl/>
        <w:shd w:val="clear" w:color="auto" w:fill="FFFFFF"/>
        <w:spacing w:line="480" w:lineRule="atLeast"/>
        <w:ind w:firstLineChars="200" w:firstLine="592"/>
        <w:jc w:val="left"/>
        <w:rPr>
          <w:rFonts w:ascii="仿宋_GB2312" w:eastAsia="仿宋_GB2312" w:hAnsi="仿宋" w:cs="Segoe UI"/>
          <w:color w:val="2A333C"/>
          <w:spacing w:val="8"/>
          <w:kern w:val="0"/>
          <w:sz w:val="28"/>
          <w:szCs w:val="28"/>
        </w:rPr>
      </w:pPr>
      <w:r w:rsidRPr="00C2773F">
        <w:rPr>
          <w:rFonts w:ascii="仿宋_GB2312" w:eastAsia="仿宋_GB2312" w:hAnsi="仿宋" w:cs="Segoe UI" w:hint="eastAsia"/>
          <w:color w:val="2A333C"/>
          <w:spacing w:val="8"/>
          <w:kern w:val="0"/>
          <w:sz w:val="28"/>
          <w:szCs w:val="28"/>
        </w:rPr>
        <w:t>以上</w:t>
      </w:r>
      <w:r w:rsidRPr="00C2773F">
        <w:rPr>
          <w:rFonts w:ascii="仿宋_GB2312" w:eastAsia="仿宋_GB2312" w:hAnsi="仿宋" w:cs="Segoe UI"/>
          <w:color w:val="2A333C"/>
          <w:spacing w:val="8"/>
          <w:kern w:val="0"/>
          <w:sz w:val="28"/>
          <w:szCs w:val="28"/>
        </w:rPr>
        <w:t>仅是自己多年上课的一点体会，有些看法不一定正确，供大家参考，但愿能够给大家</w:t>
      </w:r>
      <w:r w:rsidRPr="00C2773F">
        <w:rPr>
          <w:rFonts w:ascii="仿宋_GB2312" w:eastAsia="仿宋_GB2312" w:hAnsi="仿宋" w:cs="Segoe UI" w:hint="eastAsia"/>
          <w:color w:val="2A333C"/>
          <w:spacing w:val="8"/>
          <w:kern w:val="0"/>
          <w:sz w:val="28"/>
          <w:szCs w:val="28"/>
        </w:rPr>
        <w:t>一些</w:t>
      </w:r>
      <w:r w:rsidRPr="00C2773F">
        <w:rPr>
          <w:rFonts w:ascii="仿宋_GB2312" w:eastAsia="仿宋_GB2312" w:hAnsi="仿宋" w:cs="Segoe UI"/>
          <w:color w:val="2A333C"/>
          <w:spacing w:val="8"/>
          <w:kern w:val="0"/>
          <w:sz w:val="28"/>
          <w:szCs w:val="28"/>
        </w:rPr>
        <w:t>启发吧！</w:t>
      </w:r>
      <w:r w:rsidRPr="00C2773F">
        <w:rPr>
          <w:rFonts w:ascii="仿宋_GB2312" w:eastAsia="仿宋_GB2312" w:hAnsi="仿宋" w:cs="Segoe UI" w:hint="eastAsia"/>
          <w:color w:val="2A333C"/>
          <w:spacing w:val="8"/>
          <w:kern w:val="0"/>
          <w:sz w:val="28"/>
          <w:szCs w:val="28"/>
        </w:rPr>
        <w:t xml:space="preserve">（督导室 </w:t>
      </w:r>
      <w:proofErr w:type="gramStart"/>
      <w:r w:rsidRPr="00C2773F">
        <w:rPr>
          <w:rFonts w:ascii="仿宋_GB2312" w:eastAsia="仿宋_GB2312" w:hAnsi="仿宋" w:cs="Segoe UI" w:hint="eastAsia"/>
          <w:color w:val="2A333C"/>
          <w:spacing w:val="8"/>
          <w:kern w:val="0"/>
          <w:sz w:val="28"/>
          <w:szCs w:val="28"/>
        </w:rPr>
        <w:t>李怀刚</w:t>
      </w:r>
      <w:proofErr w:type="gramEnd"/>
      <w:r w:rsidRPr="00C2773F">
        <w:rPr>
          <w:rFonts w:ascii="仿宋_GB2312" w:eastAsia="仿宋_GB2312" w:hAnsi="仿宋" w:cs="Segoe UI" w:hint="eastAsia"/>
          <w:color w:val="2A333C"/>
          <w:spacing w:val="8"/>
          <w:kern w:val="0"/>
          <w:sz w:val="28"/>
          <w:szCs w:val="28"/>
        </w:rPr>
        <w:t xml:space="preserve"> 供稿）</w:t>
      </w:r>
    </w:p>
    <w:p w:rsidR="00FF5533" w:rsidRDefault="00FF5533" w:rsidP="00FF5533">
      <w:pPr>
        <w:pStyle w:val="a8"/>
        <w:shd w:val="clear" w:color="auto" w:fill="FFFFFF"/>
        <w:spacing w:before="0" w:beforeAutospacing="0" w:after="0" w:afterAutospacing="0" w:line="480" w:lineRule="exact"/>
        <w:ind w:firstLineChars="200" w:firstLine="561"/>
        <w:jc w:val="both"/>
        <w:rPr>
          <w:rFonts w:ascii="华文楷体" w:eastAsia="华文楷体" w:hAnsi="华文楷体"/>
          <w:b/>
          <w:color w:val="333333"/>
          <w:sz w:val="28"/>
          <w:shd w:val="clear" w:color="auto" w:fill="FFFFFF"/>
        </w:rPr>
      </w:pPr>
    </w:p>
    <w:p w:rsidR="00FF5533" w:rsidRPr="00833911" w:rsidRDefault="00FF5533" w:rsidP="00FF5533">
      <w:pPr>
        <w:pStyle w:val="a8"/>
        <w:shd w:val="clear" w:color="auto" w:fill="FFFFFF"/>
        <w:spacing w:before="0" w:beforeAutospacing="0" w:after="0" w:afterAutospacing="0" w:line="480" w:lineRule="exact"/>
        <w:ind w:firstLineChars="200" w:firstLine="561"/>
        <w:jc w:val="both"/>
        <w:rPr>
          <w:rFonts w:ascii="华文楷体" w:eastAsia="华文楷体" w:hAnsi="华文楷体"/>
          <w:b/>
          <w:color w:val="333333"/>
          <w:sz w:val="28"/>
          <w:shd w:val="clear" w:color="auto" w:fill="FFFFFF"/>
        </w:rPr>
      </w:pPr>
      <w:r w:rsidRPr="00833911">
        <w:rPr>
          <w:rFonts w:ascii="华文楷体" w:eastAsia="华文楷体" w:hAnsi="华文楷体" w:hint="eastAsia"/>
          <w:b/>
          <w:color w:val="333333"/>
          <w:sz w:val="28"/>
          <w:shd w:val="clear" w:color="auto" w:fill="FFFFFF"/>
        </w:rPr>
        <w:t>组织教学，即教师通过协调课堂内的各种教学因素，组织学生集中注意力，管理纪律，引导学习，建立和谐的教学环境，从而有效地实现预定的教学目标。那么，如何有效地进行课堂教学组织，培养学生形成良好的学习习惯，这是不容忽视且急需解决的问题，值得每一位教师去深思、去策划。下面，国际教育学院的毛琰虹老师提出了她对于课堂组织管理的看法和做法。</w:t>
      </w:r>
    </w:p>
    <w:p w:rsidR="00FF5533" w:rsidRPr="004E59D3" w:rsidRDefault="00FF5533" w:rsidP="00FF5533">
      <w:pPr>
        <w:pStyle w:val="a8"/>
        <w:shd w:val="clear" w:color="auto" w:fill="FFFFFF"/>
        <w:spacing w:before="0" w:beforeAutospacing="0" w:after="0" w:afterAutospacing="0" w:line="900" w:lineRule="exact"/>
        <w:jc w:val="center"/>
        <w:rPr>
          <w:rFonts w:ascii="黑体" w:eastAsia="黑体" w:hAnsi="黑体" w:cs="Segoe UI"/>
          <w:b/>
          <w:color w:val="2A333C"/>
          <w:spacing w:val="8"/>
          <w:sz w:val="32"/>
        </w:rPr>
      </w:pPr>
      <w:r w:rsidRPr="004E59D3">
        <w:rPr>
          <w:rFonts w:ascii="黑体" w:eastAsia="黑体" w:hAnsi="黑体" w:cs="Segoe UI" w:hint="eastAsia"/>
          <w:b/>
          <w:color w:val="2A333C"/>
          <w:spacing w:val="8"/>
          <w:sz w:val="32"/>
        </w:rPr>
        <w:t>高效组织课堂管理</w:t>
      </w:r>
    </w:p>
    <w:p w:rsidR="00FF5533" w:rsidRPr="00984E2E" w:rsidRDefault="00FF5533" w:rsidP="00FF5533">
      <w:pPr>
        <w:pStyle w:val="a8"/>
        <w:shd w:val="clear" w:color="auto" w:fill="FFFFFF"/>
        <w:spacing w:before="0" w:beforeAutospacing="0" w:after="0" w:afterAutospacing="0" w:line="480" w:lineRule="atLeast"/>
        <w:ind w:firstLineChars="200" w:firstLine="592"/>
        <w:rPr>
          <w:rFonts w:ascii="仿宋_GB2312" w:eastAsia="仿宋_GB2312" w:hAnsi="仿宋" w:cs="Segoe UI"/>
          <w:color w:val="2A333C"/>
          <w:spacing w:val="8"/>
          <w:sz w:val="28"/>
          <w:szCs w:val="28"/>
        </w:rPr>
      </w:pPr>
      <w:r>
        <w:rPr>
          <w:rFonts w:ascii="仿宋_GB2312" w:eastAsia="仿宋_GB2312" w:hAnsi="仿宋" w:cs="Segoe UI" w:hint="eastAsia"/>
          <w:color w:val="2A333C"/>
          <w:spacing w:val="8"/>
          <w:sz w:val="28"/>
          <w:szCs w:val="28"/>
        </w:rPr>
        <w:t>教学是一门科学，也是一门艺术，课堂教学组织既要有条理、</w:t>
      </w:r>
      <w:r w:rsidRPr="00984E2E">
        <w:rPr>
          <w:rFonts w:ascii="仿宋_GB2312" w:eastAsia="仿宋_GB2312" w:hAnsi="仿宋" w:cs="Segoe UI" w:hint="eastAsia"/>
          <w:color w:val="2A333C"/>
          <w:spacing w:val="8"/>
          <w:sz w:val="28"/>
          <w:szCs w:val="28"/>
        </w:rPr>
        <w:t>有层次，又要有吸引力，富于变化。我在日常教学组织中</w:t>
      </w:r>
      <w:r>
        <w:rPr>
          <w:rFonts w:ascii="仿宋_GB2312" w:eastAsia="仿宋_GB2312" w:hAnsi="仿宋" w:cs="Segoe UI" w:hint="eastAsia"/>
          <w:color w:val="2A333C"/>
          <w:spacing w:val="8"/>
          <w:sz w:val="28"/>
          <w:szCs w:val="28"/>
        </w:rPr>
        <w:t>，有</w:t>
      </w:r>
      <w:r w:rsidRPr="00984E2E">
        <w:rPr>
          <w:rFonts w:ascii="仿宋_GB2312" w:eastAsia="仿宋_GB2312" w:hAnsi="仿宋" w:cs="Segoe UI" w:hint="eastAsia"/>
          <w:color w:val="2A333C"/>
          <w:spacing w:val="8"/>
          <w:sz w:val="28"/>
          <w:szCs w:val="28"/>
        </w:rPr>
        <w:t>以下几点</w:t>
      </w:r>
      <w:r>
        <w:rPr>
          <w:rFonts w:ascii="仿宋_GB2312" w:eastAsia="仿宋_GB2312" w:hAnsi="仿宋" w:cs="Segoe UI" w:hint="eastAsia"/>
          <w:color w:val="2A333C"/>
          <w:spacing w:val="8"/>
          <w:sz w:val="28"/>
          <w:szCs w:val="28"/>
        </w:rPr>
        <w:t>体会。</w:t>
      </w:r>
    </w:p>
    <w:p w:rsidR="00FF5533" w:rsidRPr="00EE3464" w:rsidRDefault="00FF5533" w:rsidP="00FF5533">
      <w:pPr>
        <w:pStyle w:val="a8"/>
        <w:shd w:val="clear" w:color="auto" w:fill="FFFFFF"/>
        <w:spacing w:before="0" w:beforeAutospacing="0" w:after="0" w:afterAutospacing="0" w:line="480" w:lineRule="atLeast"/>
        <w:ind w:firstLineChars="200" w:firstLine="593"/>
        <w:rPr>
          <w:rFonts w:ascii="华文楷体" w:eastAsia="华文楷体" w:hAnsi="华文楷体" w:cs="Segoe UI"/>
          <w:b/>
          <w:color w:val="2A333C"/>
          <w:spacing w:val="8"/>
          <w:sz w:val="28"/>
          <w:szCs w:val="28"/>
        </w:rPr>
      </w:pPr>
      <w:r w:rsidRPr="00EE3464">
        <w:rPr>
          <w:rFonts w:ascii="华文楷体" w:eastAsia="华文楷体" w:hAnsi="华文楷体" w:cs="Segoe UI" w:hint="eastAsia"/>
          <w:b/>
          <w:color w:val="2A333C"/>
          <w:spacing w:val="8"/>
          <w:sz w:val="28"/>
          <w:szCs w:val="28"/>
        </w:rPr>
        <w:t>一、课前立规矩、讲纪律、树威信，是高效课堂组织的重要前提</w:t>
      </w:r>
    </w:p>
    <w:p w:rsidR="00FF5533" w:rsidRPr="00984E2E" w:rsidRDefault="00FF5533" w:rsidP="00FF5533">
      <w:pPr>
        <w:pStyle w:val="a8"/>
        <w:shd w:val="clear" w:color="auto" w:fill="FFFFFF"/>
        <w:spacing w:before="0" w:beforeAutospacing="0" w:after="0" w:afterAutospacing="0" w:line="480" w:lineRule="atLeast"/>
        <w:ind w:firstLineChars="200" w:firstLine="592"/>
        <w:rPr>
          <w:rFonts w:ascii="仿宋_GB2312" w:eastAsia="仿宋_GB2312" w:hAnsi="仿宋" w:cs="Segoe UI"/>
          <w:color w:val="2A333C"/>
          <w:spacing w:val="8"/>
          <w:sz w:val="28"/>
          <w:szCs w:val="28"/>
        </w:rPr>
      </w:pPr>
      <w:r w:rsidRPr="00984E2E">
        <w:rPr>
          <w:rFonts w:ascii="仿宋_GB2312" w:eastAsia="仿宋_GB2312" w:hAnsi="仿宋" w:cs="Segoe UI" w:hint="eastAsia"/>
          <w:color w:val="2A333C"/>
          <w:spacing w:val="8"/>
          <w:sz w:val="28"/>
          <w:szCs w:val="28"/>
        </w:rPr>
        <w:t>每学期的第一次</w:t>
      </w:r>
      <w:proofErr w:type="gramStart"/>
      <w:r w:rsidRPr="00984E2E">
        <w:rPr>
          <w:rFonts w:ascii="仿宋_GB2312" w:eastAsia="仿宋_GB2312" w:hAnsi="仿宋" w:cs="Segoe UI" w:hint="eastAsia"/>
          <w:color w:val="2A333C"/>
          <w:spacing w:val="8"/>
          <w:sz w:val="28"/>
          <w:szCs w:val="28"/>
        </w:rPr>
        <w:t>课十分</w:t>
      </w:r>
      <w:proofErr w:type="gramEnd"/>
      <w:r w:rsidRPr="00984E2E">
        <w:rPr>
          <w:rFonts w:ascii="仿宋_GB2312" w:eastAsia="仿宋_GB2312" w:hAnsi="仿宋" w:cs="Segoe UI" w:hint="eastAsia"/>
          <w:color w:val="2A333C"/>
          <w:spacing w:val="8"/>
          <w:sz w:val="28"/>
          <w:szCs w:val="28"/>
        </w:rPr>
        <w:t>重要，短短的四十五分钟是师生互相了解、建立第一印象的重要时刻。如果教师一开始就管理松散，对违纪、迟</w:t>
      </w:r>
      <w:r w:rsidRPr="00984E2E">
        <w:rPr>
          <w:rFonts w:ascii="仿宋_GB2312" w:eastAsia="仿宋_GB2312" w:hAnsi="仿宋" w:cs="Segoe UI" w:hint="eastAsia"/>
          <w:color w:val="2A333C"/>
          <w:spacing w:val="8"/>
          <w:sz w:val="28"/>
          <w:szCs w:val="28"/>
        </w:rPr>
        <w:lastRenderedPageBreak/>
        <w:t>到的学生</w:t>
      </w:r>
      <w:r>
        <w:rPr>
          <w:rFonts w:ascii="仿宋_GB2312" w:eastAsia="仿宋_GB2312" w:hAnsi="仿宋" w:cs="Segoe UI" w:hint="eastAsia"/>
          <w:color w:val="2A333C"/>
          <w:spacing w:val="8"/>
          <w:sz w:val="28"/>
          <w:szCs w:val="28"/>
        </w:rPr>
        <w:t>熟视无睹</w:t>
      </w:r>
      <w:r w:rsidRPr="00984E2E">
        <w:rPr>
          <w:rFonts w:ascii="仿宋_GB2312" w:eastAsia="仿宋_GB2312" w:hAnsi="仿宋" w:cs="Segoe UI" w:hint="eastAsia"/>
          <w:color w:val="2A333C"/>
          <w:spacing w:val="8"/>
          <w:sz w:val="28"/>
          <w:szCs w:val="28"/>
        </w:rPr>
        <w:t>，或者为了得到学生认可而迁就学生，课堂的组织管理必然会松散。我在第一节</w:t>
      </w:r>
      <w:proofErr w:type="gramStart"/>
      <w:r w:rsidRPr="00984E2E">
        <w:rPr>
          <w:rFonts w:ascii="仿宋_GB2312" w:eastAsia="仿宋_GB2312" w:hAnsi="仿宋" w:cs="Segoe UI" w:hint="eastAsia"/>
          <w:color w:val="2A333C"/>
          <w:spacing w:val="8"/>
          <w:sz w:val="28"/>
          <w:szCs w:val="28"/>
        </w:rPr>
        <w:t>课提出</w:t>
      </w:r>
      <w:proofErr w:type="gramEnd"/>
      <w:r w:rsidRPr="00984E2E">
        <w:rPr>
          <w:rFonts w:ascii="仿宋_GB2312" w:eastAsia="仿宋_GB2312" w:hAnsi="仿宋" w:cs="Segoe UI" w:hint="eastAsia"/>
          <w:color w:val="2A333C"/>
          <w:spacing w:val="8"/>
          <w:sz w:val="28"/>
          <w:szCs w:val="28"/>
        </w:rPr>
        <w:t>课堂秩序的具体要求，对课堂纪律、考勤制度、作业等各个部分都做出明确安排，只有学生对授课教师和学期授课内容进行全面了解之后，才能将教学内容和教学活动统一到整个教学过程中来，从而在前提上保证课堂教学组织活动的高效性。同时，亲其师则信其道，我会充分利用第一次课拉近与学生的距离，消除彼此之间的陌生感。既重视师道尊严和教师威信的树立，同样重视用自己的人格魅力和教学热情感染学生，让学生在短时间内学会自我管理，建立秩序感和对课堂的主人翁意识。</w:t>
      </w:r>
    </w:p>
    <w:p w:rsidR="00FF5533" w:rsidRPr="00EE3464" w:rsidRDefault="00FF5533" w:rsidP="00FF5533">
      <w:pPr>
        <w:pStyle w:val="a8"/>
        <w:shd w:val="clear" w:color="auto" w:fill="FFFFFF"/>
        <w:spacing w:before="0" w:beforeAutospacing="0" w:after="0" w:afterAutospacing="0" w:line="480" w:lineRule="atLeast"/>
        <w:ind w:firstLineChars="200" w:firstLine="593"/>
        <w:rPr>
          <w:rFonts w:ascii="华文楷体" w:eastAsia="华文楷体" w:hAnsi="华文楷体" w:cs="Segoe UI"/>
          <w:b/>
          <w:color w:val="2A333C"/>
          <w:spacing w:val="8"/>
          <w:sz w:val="28"/>
          <w:szCs w:val="28"/>
        </w:rPr>
      </w:pPr>
      <w:r w:rsidRPr="00EE3464">
        <w:rPr>
          <w:rFonts w:ascii="华文楷体" w:eastAsia="华文楷体" w:hAnsi="华文楷体" w:cs="Segoe UI" w:hint="eastAsia"/>
          <w:b/>
          <w:color w:val="2A333C"/>
          <w:spacing w:val="8"/>
          <w:sz w:val="28"/>
          <w:szCs w:val="28"/>
        </w:rPr>
        <w:t>二、课中讲实效、重互动、多倾听，是高效课堂组织的必要保证</w:t>
      </w:r>
    </w:p>
    <w:p w:rsidR="00FF5533" w:rsidRDefault="00FF5533" w:rsidP="00FF5533">
      <w:pPr>
        <w:pStyle w:val="a8"/>
        <w:shd w:val="clear" w:color="auto" w:fill="FFFFFF"/>
        <w:spacing w:before="0" w:beforeAutospacing="0" w:after="0" w:afterAutospacing="0" w:line="480" w:lineRule="atLeast"/>
        <w:rPr>
          <w:rFonts w:ascii="华文楷体" w:eastAsia="华文楷体" w:hAnsi="华文楷体" w:cs="Segoe UI"/>
          <w:b/>
          <w:color w:val="2A333C"/>
          <w:spacing w:val="8"/>
          <w:sz w:val="28"/>
          <w:szCs w:val="28"/>
        </w:rPr>
      </w:pPr>
      <w:r w:rsidRPr="00EE3464">
        <w:rPr>
          <w:rFonts w:ascii="华文楷体" w:eastAsia="华文楷体" w:hAnsi="华文楷体" w:cs="Segoe UI" w:hint="eastAsia"/>
          <w:b/>
          <w:color w:val="2A333C"/>
          <w:spacing w:val="8"/>
          <w:sz w:val="28"/>
          <w:szCs w:val="28"/>
        </w:rPr>
        <w:t>教师不是讲台唯一、恒久不变的主人</w:t>
      </w:r>
    </w:p>
    <w:p w:rsidR="00FF5533" w:rsidRPr="00984E2E" w:rsidRDefault="00FF5533" w:rsidP="00FF5533">
      <w:pPr>
        <w:pStyle w:val="a8"/>
        <w:shd w:val="clear" w:color="auto" w:fill="FFFFFF"/>
        <w:spacing w:before="0" w:beforeAutospacing="0" w:after="0" w:afterAutospacing="0" w:line="480" w:lineRule="atLeast"/>
        <w:ind w:firstLineChars="200" w:firstLine="592"/>
        <w:rPr>
          <w:rFonts w:ascii="仿宋_GB2312" w:eastAsia="仿宋_GB2312" w:hAnsi="仿宋" w:cs="Segoe UI"/>
          <w:color w:val="2A333C"/>
          <w:spacing w:val="8"/>
          <w:sz w:val="28"/>
          <w:szCs w:val="28"/>
        </w:rPr>
      </w:pPr>
      <w:r w:rsidRPr="00984E2E">
        <w:rPr>
          <w:rFonts w:ascii="仿宋_GB2312" w:eastAsia="仿宋_GB2312" w:hAnsi="仿宋" w:cs="Segoe UI" w:hint="eastAsia"/>
          <w:color w:val="2A333C"/>
          <w:spacing w:val="8"/>
          <w:sz w:val="28"/>
          <w:szCs w:val="28"/>
        </w:rPr>
        <w:t>我在教学中喜欢尝试师生角色互换，让学生做“小老师”对知识点进行讲解，适当满足学生的表现欲与成就感。进行师生角色互换的过程中我会准确把握知识的难度，挑选学生可以驾驭的知识内容，这样的教学组织方式可以使学生减少陌生感，同时还可以最大程度地调动学生的好奇心和学习兴趣，从学习的点滴进步中找到成就感和幸福感，增强学习自信心，进而强化学习英语的动机。</w:t>
      </w:r>
    </w:p>
    <w:p w:rsidR="00FF5533" w:rsidRPr="00984E2E" w:rsidRDefault="00FF5533" w:rsidP="00FF5533">
      <w:pPr>
        <w:pStyle w:val="a8"/>
        <w:shd w:val="clear" w:color="auto" w:fill="FFFFFF"/>
        <w:spacing w:before="0" w:beforeAutospacing="0" w:after="0" w:afterAutospacing="0" w:line="480" w:lineRule="atLeast"/>
        <w:ind w:firstLineChars="200" w:firstLine="592"/>
        <w:rPr>
          <w:rFonts w:ascii="仿宋_GB2312" w:eastAsia="仿宋_GB2312" w:hAnsi="仿宋" w:cs="Segoe UI"/>
          <w:color w:val="2A333C"/>
          <w:spacing w:val="8"/>
          <w:sz w:val="28"/>
          <w:szCs w:val="28"/>
        </w:rPr>
      </w:pPr>
      <w:r w:rsidRPr="00984E2E">
        <w:rPr>
          <w:rFonts w:ascii="仿宋_GB2312" w:eastAsia="仿宋_GB2312" w:hAnsi="仿宋" w:cs="Segoe UI" w:hint="eastAsia"/>
          <w:color w:val="2A333C"/>
          <w:spacing w:val="8"/>
          <w:sz w:val="28"/>
          <w:szCs w:val="28"/>
        </w:rPr>
        <w:t>在教学中，我经常设计一些与学生自身学习生活与职业发展密切相关的问题，引导学生用英语进行思辨，并且鼓励学生对同一个问题运用发散思维从多角度进行思考，努力用英语表达出自己的观点。允许学生发表标新立异的见解，允许学生出错，观点即便是幼稚可笑也无妨，只要闪现出一点创新的火花，都弥足珍贵，都值得赞扬。这样</w:t>
      </w:r>
      <w:r w:rsidRPr="00984E2E">
        <w:rPr>
          <w:rFonts w:ascii="仿宋_GB2312" w:eastAsia="仿宋_GB2312" w:hAnsi="仿宋" w:cs="Segoe UI" w:hint="eastAsia"/>
          <w:color w:val="2A333C"/>
          <w:spacing w:val="8"/>
          <w:sz w:val="28"/>
          <w:szCs w:val="28"/>
        </w:rPr>
        <w:lastRenderedPageBreak/>
        <w:t>可以强力激发学生学习英语的兴趣，同时培养学生英语思维能力、表达能力，还加深了学生对问题的理解，使英语课堂成为语言实践的最佳阵地。</w:t>
      </w:r>
    </w:p>
    <w:p w:rsidR="00FF5533" w:rsidRPr="00984E2E" w:rsidRDefault="00FF5533" w:rsidP="00FF5533">
      <w:pPr>
        <w:pStyle w:val="a8"/>
        <w:shd w:val="clear" w:color="auto" w:fill="FFFFFF"/>
        <w:spacing w:before="0" w:beforeAutospacing="0" w:after="0" w:afterAutospacing="0" w:line="480" w:lineRule="atLeast"/>
        <w:ind w:firstLineChars="200" w:firstLine="592"/>
        <w:rPr>
          <w:rFonts w:ascii="仿宋_GB2312" w:eastAsia="仿宋_GB2312" w:hAnsi="仿宋" w:cs="Segoe UI"/>
          <w:color w:val="2A333C"/>
          <w:spacing w:val="8"/>
          <w:sz w:val="28"/>
          <w:szCs w:val="28"/>
        </w:rPr>
      </w:pPr>
      <w:r w:rsidRPr="00984E2E">
        <w:rPr>
          <w:rFonts w:ascii="仿宋_GB2312" w:eastAsia="仿宋_GB2312" w:hAnsi="仿宋" w:cs="Segoe UI" w:hint="eastAsia"/>
          <w:color w:val="2A333C"/>
          <w:spacing w:val="8"/>
          <w:sz w:val="28"/>
          <w:szCs w:val="28"/>
        </w:rPr>
        <w:t>英语教学的本质是交流，我在教学中从不独霸课堂的话语权，而</w:t>
      </w:r>
      <w:r>
        <w:rPr>
          <w:rFonts w:ascii="仿宋_GB2312" w:eastAsia="仿宋_GB2312" w:hAnsi="仿宋" w:cs="Segoe UI" w:hint="eastAsia"/>
          <w:color w:val="2A333C"/>
          <w:spacing w:val="8"/>
          <w:sz w:val="28"/>
          <w:szCs w:val="28"/>
        </w:rPr>
        <w:t>是</w:t>
      </w:r>
      <w:r w:rsidRPr="00984E2E">
        <w:rPr>
          <w:rFonts w:ascii="仿宋_GB2312" w:eastAsia="仿宋_GB2312" w:hAnsi="仿宋" w:cs="Segoe UI" w:hint="eastAsia"/>
          <w:color w:val="2A333C"/>
          <w:spacing w:val="8"/>
          <w:sz w:val="28"/>
          <w:szCs w:val="28"/>
        </w:rPr>
        <w:t>常常用倾听来实现和学生心灵的沟通。在我看来我和学生在课堂上</w:t>
      </w:r>
      <w:r>
        <w:rPr>
          <w:rFonts w:ascii="仿宋_GB2312" w:eastAsia="仿宋_GB2312" w:hAnsi="仿宋" w:cs="Segoe UI" w:hint="eastAsia"/>
          <w:color w:val="2A333C"/>
          <w:spacing w:val="8"/>
          <w:sz w:val="28"/>
          <w:szCs w:val="28"/>
        </w:rPr>
        <w:t>是平等的个体，都是课堂的主人，应当被尊重和有尊严。所以，</w:t>
      </w:r>
      <w:r w:rsidRPr="00984E2E">
        <w:rPr>
          <w:rFonts w:ascii="仿宋_GB2312" w:eastAsia="仿宋_GB2312" w:hAnsi="仿宋" w:cs="Segoe UI" w:hint="eastAsia"/>
          <w:color w:val="2A333C"/>
          <w:spacing w:val="8"/>
          <w:sz w:val="28"/>
          <w:szCs w:val="28"/>
        </w:rPr>
        <w:t>在学生发言或开展课堂活动时</w:t>
      </w:r>
      <w:r>
        <w:rPr>
          <w:rFonts w:ascii="仿宋_GB2312" w:eastAsia="仿宋_GB2312" w:hAnsi="仿宋" w:cs="Segoe UI" w:hint="eastAsia"/>
          <w:color w:val="2A333C"/>
          <w:spacing w:val="8"/>
          <w:sz w:val="28"/>
          <w:szCs w:val="28"/>
        </w:rPr>
        <w:t>，我</w:t>
      </w:r>
      <w:r w:rsidRPr="00984E2E">
        <w:rPr>
          <w:rFonts w:ascii="仿宋_GB2312" w:eastAsia="仿宋_GB2312" w:hAnsi="仿宋" w:cs="Segoe UI" w:hint="eastAsia"/>
          <w:color w:val="2A333C"/>
          <w:spacing w:val="8"/>
          <w:sz w:val="28"/>
          <w:szCs w:val="28"/>
        </w:rPr>
        <w:t>从不随意打断或做主观性评价，如果发言内容偏离主题或漫无边际，我会</w:t>
      </w:r>
      <w:r>
        <w:rPr>
          <w:rFonts w:ascii="仿宋_GB2312" w:eastAsia="仿宋_GB2312" w:hAnsi="仿宋" w:cs="Segoe UI" w:hint="eastAsia"/>
          <w:color w:val="2A333C"/>
          <w:spacing w:val="8"/>
          <w:sz w:val="28"/>
          <w:szCs w:val="28"/>
        </w:rPr>
        <w:t>在与</w:t>
      </w:r>
      <w:r w:rsidRPr="00984E2E">
        <w:rPr>
          <w:rFonts w:ascii="仿宋_GB2312" w:eastAsia="仿宋_GB2312" w:hAnsi="仿宋" w:cs="Segoe UI" w:hint="eastAsia"/>
          <w:color w:val="2A333C"/>
          <w:spacing w:val="8"/>
          <w:sz w:val="28"/>
          <w:szCs w:val="28"/>
        </w:rPr>
        <w:t>他互动时充当学生回答，使话题言归正传，自然引到教学内容上来。我们的课堂起伏有致、张驰交替，</w:t>
      </w:r>
      <w:r>
        <w:rPr>
          <w:rFonts w:ascii="仿宋_GB2312" w:eastAsia="仿宋_GB2312" w:hAnsi="仿宋" w:cs="Segoe UI" w:hint="eastAsia"/>
          <w:color w:val="2A333C"/>
          <w:spacing w:val="8"/>
          <w:sz w:val="28"/>
          <w:szCs w:val="28"/>
        </w:rPr>
        <w:t>在注重互动的同时会留给学生独立思考和练习的时间，以便</w:t>
      </w:r>
      <w:r w:rsidRPr="00984E2E">
        <w:rPr>
          <w:rFonts w:ascii="仿宋_GB2312" w:eastAsia="仿宋_GB2312" w:hAnsi="仿宋" w:cs="Segoe UI" w:hint="eastAsia"/>
          <w:color w:val="2A333C"/>
          <w:spacing w:val="8"/>
          <w:sz w:val="28"/>
          <w:szCs w:val="28"/>
        </w:rPr>
        <w:t>他们可以平心静气地阅读、思考、内化教学内容，对学习内容有全面的体验和理解。</w:t>
      </w:r>
    </w:p>
    <w:p w:rsidR="00FF5533" w:rsidRPr="00EE3464" w:rsidRDefault="00FF5533" w:rsidP="00FF5533">
      <w:pPr>
        <w:pStyle w:val="a8"/>
        <w:shd w:val="clear" w:color="auto" w:fill="FFFFFF"/>
        <w:spacing w:before="0" w:beforeAutospacing="0" w:after="0" w:afterAutospacing="0" w:line="480" w:lineRule="atLeast"/>
        <w:ind w:firstLineChars="200" w:firstLine="592"/>
        <w:rPr>
          <w:rFonts w:ascii="华文楷体" w:eastAsia="华文楷体" w:hAnsi="华文楷体" w:cs="Segoe UI"/>
          <w:b/>
          <w:color w:val="2A333C"/>
          <w:spacing w:val="8"/>
          <w:sz w:val="28"/>
          <w:szCs w:val="28"/>
        </w:rPr>
      </w:pPr>
      <w:r w:rsidRPr="00984E2E">
        <w:rPr>
          <w:rFonts w:ascii="仿宋_GB2312" w:eastAsia="仿宋_GB2312" w:hAnsi="仿宋" w:cs="Segoe UI" w:hint="eastAsia"/>
          <w:color w:val="2A333C"/>
          <w:spacing w:val="8"/>
          <w:sz w:val="28"/>
          <w:szCs w:val="28"/>
        </w:rPr>
        <w:t xml:space="preserve"> </w:t>
      </w:r>
      <w:r w:rsidRPr="00EE3464">
        <w:rPr>
          <w:rFonts w:ascii="华文楷体" w:eastAsia="华文楷体" w:hAnsi="华文楷体" w:cs="Segoe UI" w:hint="eastAsia"/>
          <w:b/>
          <w:color w:val="2A333C"/>
          <w:spacing w:val="8"/>
          <w:sz w:val="28"/>
          <w:szCs w:val="28"/>
        </w:rPr>
        <w:t>三、课后多巩固、重反馈、勤督促，是高效课堂组织的有效延伸</w:t>
      </w:r>
    </w:p>
    <w:p w:rsidR="00FF5533" w:rsidRPr="00984E2E" w:rsidRDefault="00FF5533" w:rsidP="00FF5533">
      <w:pPr>
        <w:pStyle w:val="a8"/>
        <w:shd w:val="clear" w:color="auto" w:fill="FFFFFF"/>
        <w:spacing w:before="0" w:beforeAutospacing="0" w:after="0" w:afterAutospacing="0" w:line="480" w:lineRule="atLeast"/>
        <w:ind w:firstLineChars="200" w:firstLine="592"/>
        <w:rPr>
          <w:rFonts w:ascii="仿宋_GB2312" w:eastAsia="仿宋_GB2312" w:hAnsi="仿宋" w:cs="Segoe UI"/>
          <w:color w:val="2A333C"/>
          <w:spacing w:val="8"/>
          <w:sz w:val="28"/>
          <w:szCs w:val="28"/>
        </w:rPr>
      </w:pPr>
      <w:r w:rsidRPr="00984E2E">
        <w:rPr>
          <w:rFonts w:ascii="仿宋_GB2312" w:eastAsia="仿宋_GB2312" w:hAnsi="仿宋" w:cs="Segoe UI" w:hint="eastAsia"/>
          <w:color w:val="2A333C"/>
          <w:spacing w:val="8"/>
          <w:sz w:val="28"/>
          <w:szCs w:val="28"/>
        </w:rPr>
        <w:t>课堂教学结束并不是教学的最终环节，课后持续内化知识，提升学习能力，培养学习习惯，是课堂教学的必要补充，是高效教学组织</w:t>
      </w:r>
      <w:r>
        <w:rPr>
          <w:rFonts w:ascii="仿宋_GB2312" w:eastAsia="仿宋_GB2312" w:hAnsi="仿宋" w:cs="Segoe UI" w:hint="eastAsia"/>
          <w:color w:val="2A333C"/>
          <w:spacing w:val="8"/>
          <w:sz w:val="28"/>
          <w:szCs w:val="28"/>
        </w:rPr>
        <w:t>不可或缺</w:t>
      </w:r>
      <w:r w:rsidRPr="00984E2E">
        <w:rPr>
          <w:rFonts w:ascii="仿宋_GB2312" w:eastAsia="仿宋_GB2312" w:hAnsi="仿宋" w:cs="Segoe UI" w:hint="eastAsia"/>
          <w:color w:val="2A333C"/>
          <w:spacing w:val="8"/>
          <w:sz w:val="28"/>
          <w:szCs w:val="28"/>
        </w:rPr>
        <w:t>的一环。</w:t>
      </w:r>
      <w:r>
        <w:rPr>
          <w:rFonts w:ascii="仿宋_GB2312" w:eastAsia="仿宋_GB2312" w:hAnsi="仿宋" w:cs="Segoe UI" w:hint="eastAsia"/>
          <w:color w:val="2A333C"/>
          <w:spacing w:val="8"/>
          <w:sz w:val="28"/>
          <w:szCs w:val="28"/>
        </w:rPr>
        <w:t>对</w:t>
      </w:r>
      <w:r w:rsidRPr="00984E2E">
        <w:rPr>
          <w:rFonts w:ascii="仿宋_GB2312" w:eastAsia="仿宋_GB2312" w:hAnsi="仿宋" w:cs="Segoe UI" w:hint="eastAsia"/>
          <w:color w:val="2A333C"/>
          <w:spacing w:val="8"/>
          <w:sz w:val="28"/>
          <w:szCs w:val="28"/>
        </w:rPr>
        <w:t>学生学习情况的督查、检验和教学意见的反馈也是促进教学质量提高的关</w:t>
      </w:r>
      <w:r>
        <w:rPr>
          <w:rFonts w:ascii="仿宋_GB2312" w:eastAsia="仿宋_GB2312" w:hAnsi="仿宋" w:cs="Segoe UI" w:hint="eastAsia"/>
          <w:color w:val="2A333C"/>
          <w:spacing w:val="8"/>
          <w:sz w:val="28"/>
          <w:szCs w:val="28"/>
        </w:rPr>
        <w:t>键因素。</w:t>
      </w:r>
      <w:r w:rsidRPr="00984E2E">
        <w:rPr>
          <w:rFonts w:ascii="仿宋_GB2312" w:eastAsia="仿宋_GB2312" w:hAnsi="仿宋" w:cs="Segoe UI" w:hint="eastAsia"/>
          <w:color w:val="2A333C"/>
          <w:spacing w:val="8"/>
          <w:sz w:val="28"/>
          <w:szCs w:val="28"/>
        </w:rPr>
        <w:t>在教学实践中</w:t>
      </w:r>
      <w:r>
        <w:rPr>
          <w:rFonts w:ascii="仿宋_GB2312" w:eastAsia="仿宋_GB2312" w:hAnsi="仿宋" w:cs="Segoe UI" w:hint="eastAsia"/>
          <w:color w:val="2A333C"/>
          <w:spacing w:val="8"/>
          <w:sz w:val="28"/>
          <w:szCs w:val="28"/>
        </w:rPr>
        <w:t>，我</w:t>
      </w:r>
      <w:r w:rsidRPr="00984E2E">
        <w:rPr>
          <w:rFonts w:ascii="仿宋_GB2312" w:eastAsia="仿宋_GB2312" w:hAnsi="仿宋" w:cs="Segoe UI" w:hint="eastAsia"/>
          <w:color w:val="2A333C"/>
          <w:spacing w:val="8"/>
          <w:sz w:val="28"/>
          <w:szCs w:val="28"/>
        </w:rPr>
        <w:t>善于利用线上教学平台、词汇学习App与班级钉钉群、</w:t>
      </w:r>
      <w:proofErr w:type="gramStart"/>
      <w:r w:rsidRPr="00984E2E">
        <w:rPr>
          <w:rFonts w:ascii="仿宋_GB2312" w:eastAsia="仿宋_GB2312" w:hAnsi="仿宋" w:cs="Segoe UI" w:hint="eastAsia"/>
          <w:color w:val="2A333C"/>
          <w:spacing w:val="8"/>
          <w:sz w:val="28"/>
          <w:szCs w:val="28"/>
        </w:rPr>
        <w:t>微信群</w:t>
      </w:r>
      <w:proofErr w:type="gramEnd"/>
      <w:r w:rsidRPr="00984E2E">
        <w:rPr>
          <w:rFonts w:ascii="仿宋_GB2312" w:eastAsia="仿宋_GB2312" w:hAnsi="仿宋" w:cs="Segoe UI" w:hint="eastAsia"/>
          <w:color w:val="2A333C"/>
          <w:spacing w:val="8"/>
          <w:sz w:val="28"/>
          <w:szCs w:val="28"/>
        </w:rPr>
        <w:t>，开展课后知识点讲解打卡，词汇测验等，检测学生学习效果。在教学实践中，我</w:t>
      </w:r>
      <w:r>
        <w:rPr>
          <w:rFonts w:ascii="仿宋_GB2312" w:eastAsia="仿宋_GB2312" w:hAnsi="仿宋" w:cs="Segoe UI" w:hint="eastAsia"/>
          <w:color w:val="2A333C"/>
          <w:spacing w:val="8"/>
          <w:sz w:val="28"/>
          <w:szCs w:val="28"/>
        </w:rPr>
        <w:t>注重</w:t>
      </w:r>
      <w:r w:rsidRPr="00984E2E">
        <w:rPr>
          <w:rFonts w:ascii="仿宋_GB2312" w:eastAsia="仿宋_GB2312" w:hAnsi="仿宋" w:cs="Segoe UI" w:hint="eastAsia"/>
          <w:color w:val="2A333C"/>
          <w:spacing w:val="8"/>
          <w:sz w:val="28"/>
          <w:szCs w:val="28"/>
        </w:rPr>
        <w:t>课后自主学习习惯的培养和班级良好学风的</w:t>
      </w:r>
      <w:r>
        <w:rPr>
          <w:rFonts w:ascii="仿宋_GB2312" w:eastAsia="仿宋_GB2312" w:hAnsi="仿宋" w:cs="Segoe UI" w:hint="eastAsia"/>
          <w:color w:val="2A333C"/>
          <w:spacing w:val="8"/>
          <w:sz w:val="28"/>
          <w:szCs w:val="28"/>
        </w:rPr>
        <w:t>形成</w:t>
      </w:r>
      <w:r w:rsidRPr="00984E2E">
        <w:rPr>
          <w:rFonts w:ascii="仿宋_GB2312" w:eastAsia="仿宋_GB2312" w:hAnsi="仿宋" w:cs="Segoe UI" w:hint="eastAsia"/>
          <w:color w:val="2A333C"/>
          <w:spacing w:val="8"/>
          <w:sz w:val="28"/>
          <w:szCs w:val="28"/>
        </w:rPr>
        <w:t>，通过定期公布打卡学习</w:t>
      </w:r>
      <w:r>
        <w:rPr>
          <w:rFonts w:ascii="仿宋_GB2312" w:eastAsia="仿宋_GB2312" w:hAnsi="仿宋" w:cs="Segoe UI" w:hint="eastAsia"/>
          <w:color w:val="2A333C"/>
          <w:spacing w:val="8"/>
          <w:sz w:val="28"/>
          <w:szCs w:val="28"/>
        </w:rPr>
        <w:t>情况，在群内和学生互动，使学生切实体会到被重视、被关注的感觉，</w:t>
      </w:r>
      <w:r>
        <w:rPr>
          <w:rFonts w:ascii="仿宋_GB2312" w:eastAsia="仿宋_GB2312" w:hAnsi="仿宋" w:cs="Segoe UI" w:hint="eastAsia"/>
          <w:color w:val="2A333C"/>
          <w:spacing w:val="8"/>
          <w:sz w:val="28"/>
          <w:szCs w:val="28"/>
        </w:rPr>
        <w:lastRenderedPageBreak/>
        <w:t>以</w:t>
      </w:r>
      <w:r w:rsidRPr="00984E2E">
        <w:rPr>
          <w:rFonts w:ascii="仿宋_GB2312" w:eastAsia="仿宋_GB2312" w:hAnsi="仿宋" w:cs="Segoe UI" w:hint="eastAsia"/>
          <w:color w:val="2A333C"/>
          <w:spacing w:val="8"/>
          <w:sz w:val="28"/>
          <w:szCs w:val="28"/>
        </w:rPr>
        <w:t>激励、督促、组织学生做好课下复习，同时，对于课后自主学习中暴露出来的问题或易错点进行二次讲解，有效提高教学的针对性。</w:t>
      </w:r>
    </w:p>
    <w:p w:rsidR="00FF5533" w:rsidRDefault="00FF5533" w:rsidP="00FF5533">
      <w:pPr>
        <w:pStyle w:val="a8"/>
        <w:shd w:val="clear" w:color="auto" w:fill="FFFFFF"/>
        <w:spacing w:before="0" w:beforeAutospacing="0" w:after="0" w:afterAutospacing="0" w:line="480" w:lineRule="atLeast"/>
        <w:rPr>
          <w:rFonts w:ascii="仿宋_GB2312" w:eastAsia="仿宋_GB2312" w:hAnsi="仿宋" w:cs="Segoe UI"/>
          <w:color w:val="2A333C"/>
          <w:spacing w:val="8"/>
          <w:sz w:val="28"/>
          <w:szCs w:val="28"/>
        </w:rPr>
      </w:pPr>
      <w:r w:rsidRPr="00984E2E">
        <w:rPr>
          <w:rFonts w:ascii="仿宋_GB2312" w:eastAsia="仿宋_GB2312" w:hAnsi="仿宋" w:cs="Segoe UI" w:hint="eastAsia"/>
          <w:color w:val="2A333C"/>
          <w:spacing w:val="8"/>
          <w:sz w:val="28"/>
          <w:szCs w:val="28"/>
        </w:rPr>
        <w:t>教学是一项充满智慧的创造性活动，教学方法是一个长期探索的过程，没有现成、固定的模式。适切的课堂教学组织与引导，是体现教学艺术水准的重要数据指标之一，课堂教学组织要想达到预期的效果，需要师生彼此协调、齐心协力。教师应该对整个教学组织过程进行有效的掌控，既要发挥教师的主导作用，又要</w:t>
      </w:r>
      <w:proofErr w:type="gramStart"/>
      <w:r w:rsidRPr="00984E2E">
        <w:rPr>
          <w:rFonts w:ascii="仿宋_GB2312" w:eastAsia="仿宋_GB2312" w:hAnsi="仿宋" w:cs="Segoe UI" w:hint="eastAsia"/>
          <w:color w:val="2A333C"/>
          <w:spacing w:val="8"/>
          <w:sz w:val="28"/>
          <w:szCs w:val="28"/>
        </w:rPr>
        <w:t>凸</w:t>
      </w:r>
      <w:proofErr w:type="gramEnd"/>
      <w:r w:rsidRPr="00984E2E">
        <w:rPr>
          <w:rFonts w:ascii="仿宋_GB2312" w:eastAsia="仿宋_GB2312" w:hAnsi="仿宋" w:cs="Segoe UI" w:hint="eastAsia"/>
          <w:color w:val="2A333C"/>
          <w:spacing w:val="8"/>
          <w:sz w:val="28"/>
          <w:szCs w:val="28"/>
        </w:rPr>
        <w:t>显学生的主体地位。</w:t>
      </w:r>
    </w:p>
    <w:p w:rsidR="00FF5533" w:rsidRPr="00984E2E" w:rsidRDefault="00FF5533" w:rsidP="00FF5533">
      <w:pPr>
        <w:pStyle w:val="a8"/>
        <w:shd w:val="clear" w:color="auto" w:fill="FFFFFF"/>
        <w:spacing w:before="0" w:beforeAutospacing="0" w:after="0" w:afterAutospacing="0" w:line="480" w:lineRule="atLeast"/>
        <w:ind w:firstLineChars="200" w:firstLine="592"/>
        <w:rPr>
          <w:rFonts w:ascii="仿宋_GB2312" w:eastAsia="仿宋_GB2312" w:hAnsi="仿宋" w:cs="Segoe UI"/>
          <w:color w:val="2A333C"/>
          <w:spacing w:val="8"/>
          <w:sz w:val="28"/>
          <w:szCs w:val="28"/>
        </w:rPr>
      </w:pPr>
      <w:r w:rsidRPr="00984E2E">
        <w:rPr>
          <w:rFonts w:ascii="仿宋_GB2312" w:eastAsia="仿宋_GB2312" w:hAnsi="仿宋" w:cs="Segoe UI" w:hint="eastAsia"/>
          <w:color w:val="2A333C"/>
          <w:spacing w:val="8"/>
          <w:sz w:val="28"/>
          <w:szCs w:val="28"/>
        </w:rPr>
        <w:t>有效组织英语课堂教学，是一种理念，更是一种价值追求，授课教师立足本职岗位，探索教学组织形式多样化和教学方法改革</w:t>
      </w:r>
      <w:r>
        <w:rPr>
          <w:rFonts w:ascii="仿宋_GB2312" w:eastAsia="仿宋_GB2312" w:hAnsi="仿宋" w:cs="Segoe UI" w:hint="eastAsia"/>
          <w:color w:val="2A333C"/>
          <w:spacing w:val="8"/>
          <w:sz w:val="28"/>
          <w:szCs w:val="28"/>
        </w:rPr>
        <w:t>永无止境</w:t>
      </w:r>
      <w:r w:rsidRPr="00984E2E">
        <w:rPr>
          <w:rFonts w:ascii="仿宋_GB2312" w:eastAsia="仿宋_GB2312" w:hAnsi="仿宋" w:cs="Segoe UI" w:hint="eastAsia"/>
          <w:color w:val="2A333C"/>
          <w:spacing w:val="8"/>
          <w:sz w:val="28"/>
          <w:szCs w:val="28"/>
        </w:rPr>
        <w:t>。作为课堂的组织者和引导者，我们应当始终以学生为中心，知行合一，同时不断提高自身课堂教学的组织与引导</w:t>
      </w:r>
      <w:r>
        <w:rPr>
          <w:rFonts w:ascii="仿宋_GB2312" w:eastAsia="仿宋_GB2312" w:hAnsi="仿宋" w:cs="Segoe UI" w:hint="eastAsia"/>
          <w:color w:val="2A333C"/>
          <w:spacing w:val="8"/>
          <w:sz w:val="28"/>
          <w:szCs w:val="28"/>
        </w:rPr>
        <w:t>能力</w:t>
      </w:r>
      <w:r w:rsidRPr="00984E2E">
        <w:rPr>
          <w:rFonts w:ascii="仿宋_GB2312" w:eastAsia="仿宋_GB2312" w:hAnsi="仿宋" w:cs="Segoe UI" w:hint="eastAsia"/>
          <w:color w:val="2A333C"/>
          <w:spacing w:val="8"/>
          <w:sz w:val="28"/>
          <w:szCs w:val="28"/>
        </w:rPr>
        <w:t>，敏锐地把握教学的最佳时机，精准点拨，有效发力，使课堂教学事半功倍，从而成为优秀的“善教者”。</w:t>
      </w:r>
      <w:r>
        <w:rPr>
          <w:rFonts w:ascii="仿宋_GB2312" w:eastAsia="仿宋_GB2312" w:hAnsi="仿宋" w:cs="Segoe UI" w:hint="eastAsia"/>
          <w:color w:val="2A333C"/>
          <w:spacing w:val="8"/>
          <w:sz w:val="28"/>
          <w:szCs w:val="28"/>
        </w:rPr>
        <w:t xml:space="preserve"> （国际教育学院（外语系） 毛琰虹 供稿）</w:t>
      </w:r>
    </w:p>
    <w:p w:rsidR="006F60F5" w:rsidRPr="00C2773F" w:rsidRDefault="006F60F5">
      <w:pPr>
        <w:widowControl/>
        <w:shd w:val="clear" w:color="auto" w:fill="FFFFFF"/>
        <w:tabs>
          <w:tab w:val="left" w:pos="3600"/>
        </w:tabs>
        <w:snapToGrid w:val="0"/>
        <w:spacing w:beforeLines="50" w:before="156" w:afterLines="50" w:after="156" w:line="500" w:lineRule="atLeast"/>
        <w:jc w:val="center"/>
      </w:pPr>
    </w:p>
    <w:p w:rsidR="006F60F5" w:rsidRDefault="006F60F5">
      <w:pPr>
        <w:widowControl/>
        <w:shd w:val="clear" w:color="auto" w:fill="FFFFFF"/>
        <w:tabs>
          <w:tab w:val="left" w:pos="3600"/>
        </w:tabs>
        <w:snapToGrid w:val="0"/>
        <w:spacing w:beforeLines="50" w:before="156" w:afterLines="50" w:after="156" w:line="500" w:lineRule="atLeast"/>
        <w:jc w:val="center"/>
      </w:pPr>
    </w:p>
    <w:p w:rsidR="006F60F5" w:rsidRDefault="006F60F5">
      <w:pPr>
        <w:widowControl/>
        <w:shd w:val="clear" w:color="auto" w:fill="FFFFFF"/>
        <w:tabs>
          <w:tab w:val="left" w:pos="3600"/>
        </w:tabs>
        <w:snapToGrid w:val="0"/>
        <w:spacing w:beforeLines="50" w:before="156" w:afterLines="50" w:after="156" w:line="500" w:lineRule="atLeast"/>
        <w:jc w:val="center"/>
      </w:pPr>
    </w:p>
    <w:p w:rsidR="006F60F5" w:rsidRDefault="006F60F5">
      <w:pPr>
        <w:widowControl/>
        <w:shd w:val="clear" w:color="auto" w:fill="FFFFFF"/>
        <w:tabs>
          <w:tab w:val="left" w:pos="3600"/>
        </w:tabs>
        <w:snapToGrid w:val="0"/>
        <w:spacing w:beforeLines="50" w:before="156" w:afterLines="50" w:after="156" w:line="500" w:lineRule="atLeast"/>
        <w:jc w:val="center"/>
      </w:pPr>
    </w:p>
    <w:p w:rsidR="006F60F5" w:rsidRDefault="006F60F5">
      <w:pPr>
        <w:widowControl/>
        <w:shd w:val="clear" w:color="auto" w:fill="FFFFFF"/>
        <w:tabs>
          <w:tab w:val="left" w:pos="3600"/>
        </w:tabs>
        <w:snapToGrid w:val="0"/>
        <w:spacing w:beforeLines="50" w:before="156" w:afterLines="50" w:after="156" w:line="500" w:lineRule="atLeast"/>
        <w:jc w:val="center"/>
      </w:pPr>
    </w:p>
    <w:p w:rsidR="006F60F5" w:rsidRDefault="006F60F5">
      <w:pPr>
        <w:widowControl/>
        <w:shd w:val="clear" w:color="auto" w:fill="FFFFFF"/>
        <w:tabs>
          <w:tab w:val="left" w:pos="3600"/>
        </w:tabs>
        <w:snapToGrid w:val="0"/>
        <w:spacing w:beforeLines="50" w:before="156" w:afterLines="50" w:after="156" w:line="500" w:lineRule="atLeast"/>
        <w:jc w:val="center"/>
      </w:pPr>
    </w:p>
    <w:p w:rsidR="006F60F5" w:rsidRDefault="006F60F5">
      <w:pPr>
        <w:widowControl/>
        <w:shd w:val="clear" w:color="auto" w:fill="FFFFFF"/>
        <w:tabs>
          <w:tab w:val="left" w:pos="3600"/>
        </w:tabs>
        <w:snapToGrid w:val="0"/>
        <w:spacing w:beforeLines="50" w:before="156" w:afterLines="50" w:after="156" w:line="500" w:lineRule="atLeast"/>
        <w:jc w:val="center"/>
      </w:pPr>
    </w:p>
    <w:p w:rsidR="006F60F5" w:rsidRDefault="006F60F5">
      <w:pPr>
        <w:widowControl/>
        <w:shd w:val="clear" w:color="auto" w:fill="FFFFFF"/>
        <w:tabs>
          <w:tab w:val="left" w:pos="3600"/>
        </w:tabs>
        <w:snapToGrid w:val="0"/>
        <w:spacing w:beforeLines="50" w:before="156" w:afterLines="50" w:after="156" w:line="500" w:lineRule="atLeast"/>
      </w:pPr>
    </w:p>
    <w:p w:rsidR="006F60F5" w:rsidRDefault="00CF5D41">
      <w:pPr>
        <w:widowControl/>
        <w:shd w:val="clear" w:color="auto" w:fill="FFFFFF"/>
        <w:tabs>
          <w:tab w:val="left" w:pos="3600"/>
        </w:tabs>
        <w:snapToGrid w:val="0"/>
        <w:spacing w:beforeLines="50" w:before="156" w:afterLines="50" w:after="156" w:line="500" w:lineRule="atLeast"/>
        <w:jc w:val="center"/>
        <w:rPr>
          <w:rFonts w:ascii="方正小标宋简体" w:eastAsia="方正小标宋简体" w:hAnsi="宋体" w:cs="宋体"/>
          <w:kern w:val="0"/>
          <w:sz w:val="36"/>
        </w:rPr>
      </w:pPr>
      <w:r>
        <w:rPr>
          <w:rFonts w:ascii="方正小标宋简体" w:eastAsia="方正小标宋简体" w:hAnsi="宋体" w:cs="宋体" w:hint="eastAsia"/>
          <w:noProof/>
          <w:kern w:val="0"/>
          <w:sz w:val="36"/>
        </w:rPr>
        <w:lastRenderedPageBreak/>
        <mc:AlternateContent>
          <mc:Choice Requires="wps">
            <w:drawing>
              <wp:anchor distT="0" distB="0" distL="114300" distR="114300" simplePos="0" relativeHeight="251665408" behindDoc="0" locked="0" layoutInCell="1" allowOverlap="1">
                <wp:simplePos x="0" y="0"/>
                <wp:positionH relativeFrom="margin">
                  <wp:posOffset>94615</wp:posOffset>
                </wp:positionH>
                <wp:positionV relativeFrom="paragraph">
                  <wp:posOffset>-93980</wp:posOffset>
                </wp:positionV>
                <wp:extent cx="4076700" cy="737235"/>
                <wp:effectExtent l="0" t="0" r="19050" b="24765"/>
                <wp:wrapNone/>
                <wp:docPr id="8" name="横卷形 8"/>
                <wp:cNvGraphicFramePr/>
                <a:graphic xmlns:a="http://schemas.openxmlformats.org/drawingml/2006/main">
                  <a:graphicData uri="http://schemas.microsoft.com/office/word/2010/wordprocessingShape">
                    <wps:wsp>
                      <wps:cNvSpPr/>
                      <wps:spPr>
                        <a:xfrm>
                          <a:off x="0" y="0"/>
                          <a:ext cx="4076700" cy="737235"/>
                        </a:xfrm>
                        <a:prstGeom prst="horizontalScroll">
                          <a:avLst>
                            <a:gd name="adj" fmla="val 18402"/>
                          </a:avLst>
                        </a:prstGeom>
                        <a:noFill/>
                        <a:ln w="12700" cap="flat" cmpd="sng" algn="ctr">
                          <a:solidFill>
                            <a:sysClr val="windowText" lastClr="000000"/>
                          </a:solidFill>
                          <a:prstDash val="solid"/>
                          <a:miter lim="800000"/>
                        </a:ln>
                        <a:effectLst/>
                      </wps:spPr>
                      <wps:txbx>
                        <w:txbxContent>
                          <w:p w:rsidR="006F60F5" w:rsidRPr="00133F6E" w:rsidRDefault="00C2773F">
                            <w:pPr>
                              <w:widowControl/>
                              <w:shd w:val="clear" w:color="auto" w:fill="FFFFFF"/>
                              <w:tabs>
                                <w:tab w:val="left" w:pos="3600"/>
                              </w:tabs>
                              <w:snapToGrid w:val="0"/>
                              <w:spacing w:line="420" w:lineRule="atLeast"/>
                              <w:jc w:val="center"/>
                              <w:rPr>
                                <w:rFonts w:ascii="华文新魏" w:eastAsia="华文新魏" w:hAnsi="黑体" w:cs="宋体"/>
                                <w:b/>
                                <w:kern w:val="0"/>
                                <w:sz w:val="36"/>
                              </w:rPr>
                            </w:pPr>
                            <w:r w:rsidRPr="00133F6E">
                              <w:rPr>
                                <w:rFonts w:ascii="华文新魏" w:eastAsia="华文新魏" w:hAnsi="黑体" w:cs="宋体" w:hint="eastAsia"/>
                                <w:b/>
                                <w:kern w:val="0"/>
                                <w:sz w:val="36"/>
                              </w:rPr>
                              <w:t>教研活动纪实|善积跬步 方至千里</w:t>
                            </w:r>
                          </w:p>
                        </w:txbxContent>
                      </wps:txbx>
                      <wps:bodyPr rot="0" spcFirstLastPara="0" vertOverflow="overflow" horzOverflow="overflow" vert="horz" wrap="square" lIns="0" tIns="0" rIns="0" bIns="0" numCol="1" spcCol="0" rtlCol="0" fromWordArt="0" anchor="ctr" anchorCtr="0" forceAA="0" compatLnSpc="1">
                        <a:noAutofit/>
                      </wps:bodyPr>
                    </wps:wsp>
                  </a:graphicData>
                </a:graphic>
                <wp14:sizeRelH relativeFrom="margin">
                  <wp14:pctWidth>0</wp14:pctWidth>
                </wp14:sizeRelH>
              </wp:anchor>
            </w:drawing>
          </mc:Choice>
          <mc:Fallback>
            <w:pict>
              <v:shape id="横卷形 8" o:spid="_x0000_s1027" type="#_x0000_t98" style="position:absolute;left:0;text-align:left;margin-left:7.45pt;margin-top:-7.4pt;width:321pt;height:58.05pt;z-index:25166540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" adj="3975" filled="f" strokecolor="windowText" strokeweight="1pt">
                <v:stroke joinstyle="miter"/>
                <v:textbox inset="0,0,0,0">
                  <w:txbxContent>
                    <w:p w:rsidR="006F60F5" w:rsidRPr="00133F6E" w:rsidRDefault="00C2773F">
                      <w:pPr>
                        <w:widowControl/>
                        <w:shd w:val="clear" w:color="auto" w:fill="FFFFFF"/>
                        <w:tabs>
                          <w:tab w:val="left" w:pos="3600"/>
                        </w:tabs>
                        <w:snapToGrid w:val="0"/>
                        <w:spacing w:line="420" w:lineRule="atLeast"/>
                        <w:jc w:val="center"/>
                        <w:rPr>
                          <w:rFonts w:ascii="华文新魏" w:eastAsia="华文新魏" w:hAnsi="黑体" w:cs="宋体"/>
                          <w:b/>
                          <w:kern w:val="0"/>
                          <w:sz w:val="36"/>
                        </w:rPr>
                      </w:pPr>
                      <w:r w:rsidRPr="00133F6E">
                        <w:rPr>
                          <w:rFonts w:ascii="华文新魏" w:eastAsia="华文新魏" w:hAnsi="黑体" w:cs="宋体" w:hint="eastAsia"/>
                          <w:b/>
                          <w:kern w:val="0"/>
                          <w:sz w:val="36"/>
                        </w:rPr>
                        <w:t>教研活动纪实|善积跬步 方至千里</w:t>
                      </w:r>
                    </w:p>
                  </w:txbxContent>
                </v:textbox>
                <w10:wrap anchorx="margin"/>
              </v:shape>
            </w:pict>
          </mc:Fallback>
        </mc:AlternateContent>
      </w:r>
      <w:r>
        <w:rPr>
          <w:rFonts w:ascii="方正小标宋简体" w:eastAsia="方正小标宋简体" w:hAnsi="宋体" w:cs="宋体"/>
          <w:kern w:val="0"/>
          <w:sz w:val="36"/>
        </w:rPr>
        <w:t xml:space="preserve"> </w:t>
      </w:r>
    </w:p>
    <w:p w:rsidR="006F60F5" w:rsidRDefault="006F60F5">
      <w:pPr>
        <w:widowControl/>
        <w:shd w:val="clear" w:color="auto" w:fill="FFFFFF"/>
        <w:tabs>
          <w:tab w:val="left" w:pos="3600"/>
        </w:tabs>
        <w:snapToGrid w:val="0"/>
        <w:spacing w:beforeLines="50" w:before="156" w:afterLines="50" w:after="156" w:line="500" w:lineRule="atLeast"/>
        <w:jc w:val="center"/>
        <w:rPr>
          <w:rFonts w:ascii="方正小标宋简体" w:eastAsia="方正小标宋简体" w:hAnsi="宋体" w:cs="宋体"/>
          <w:kern w:val="0"/>
          <w:sz w:val="36"/>
        </w:rPr>
      </w:pPr>
    </w:p>
    <w:p w:rsidR="006F60F5" w:rsidRDefault="00CF5D41">
      <w:pPr>
        <w:pStyle w:val="a8"/>
        <w:shd w:val="clear" w:color="auto" w:fill="FFFFFF"/>
        <w:spacing w:before="0" w:beforeAutospacing="0" w:after="0" w:afterAutospacing="0" w:line="700" w:lineRule="exact"/>
        <w:jc w:val="center"/>
        <w:rPr>
          <w:rFonts w:ascii="黑体" w:eastAsia="黑体" w:hAnsi="黑体" w:cs="Segoe UI"/>
          <w:b/>
          <w:color w:val="2A333C"/>
          <w:spacing w:val="8"/>
          <w:sz w:val="32"/>
        </w:rPr>
      </w:pPr>
      <w:r>
        <w:rPr>
          <w:rFonts w:ascii="黑体" w:eastAsia="黑体" w:hAnsi="黑体" w:cs="Segoe UI" w:hint="eastAsia"/>
          <w:b/>
          <w:color w:val="2A333C"/>
          <w:spacing w:val="8"/>
          <w:sz w:val="32"/>
        </w:rPr>
        <w:t>督导员</w:t>
      </w:r>
      <w:r>
        <w:rPr>
          <w:rFonts w:ascii="黑体" w:eastAsia="黑体" w:hAnsi="黑体" w:cs="Segoe UI"/>
          <w:b/>
          <w:color w:val="2A333C"/>
          <w:spacing w:val="8"/>
          <w:sz w:val="32"/>
        </w:rPr>
        <w:t>李怀刚老师参加</w:t>
      </w:r>
    </w:p>
    <w:p w:rsidR="006F60F5" w:rsidRDefault="00CF5D41">
      <w:pPr>
        <w:pStyle w:val="a8"/>
        <w:shd w:val="clear" w:color="auto" w:fill="FFFFFF"/>
        <w:spacing w:before="0" w:beforeAutospacing="0" w:after="0" w:afterAutospacing="0" w:line="700" w:lineRule="exact"/>
        <w:jc w:val="center"/>
        <w:rPr>
          <w:rFonts w:ascii="黑体" w:eastAsia="黑体" w:hAnsi="黑体" w:cs="Segoe UI"/>
          <w:b/>
          <w:color w:val="2A333C"/>
          <w:spacing w:val="8"/>
          <w:sz w:val="32"/>
        </w:rPr>
      </w:pPr>
      <w:r>
        <w:rPr>
          <w:rFonts w:ascii="黑体" w:eastAsia="黑体" w:hAnsi="黑体" w:cs="Segoe UI"/>
          <w:b/>
          <w:color w:val="2A333C"/>
          <w:spacing w:val="8"/>
          <w:sz w:val="32"/>
        </w:rPr>
        <w:t>计算机应用技术</w:t>
      </w:r>
      <w:r>
        <w:rPr>
          <w:rFonts w:ascii="黑体" w:eastAsia="黑体" w:hAnsi="黑体" w:cs="Segoe UI" w:hint="eastAsia"/>
          <w:b/>
          <w:color w:val="2A333C"/>
          <w:spacing w:val="8"/>
          <w:sz w:val="32"/>
        </w:rPr>
        <w:t>专业、计算机基础</w:t>
      </w:r>
      <w:r>
        <w:rPr>
          <w:rFonts w:ascii="黑体" w:eastAsia="黑体" w:hAnsi="黑体" w:cs="Segoe UI"/>
          <w:b/>
          <w:color w:val="2A333C"/>
          <w:spacing w:val="8"/>
          <w:sz w:val="32"/>
        </w:rPr>
        <w:t>教研室</w:t>
      </w:r>
      <w:r>
        <w:rPr>
          <w:rFonts w:ascii="黑体" w:eastAsia="黑体" w:hAnsi="黑体" w:cs="Segoe UI" w:hint="eastAsia"/>
          <w:b/>
          <w:color w:val="2A333C"/>
          <w:spacing w:val="8"/>
          <w:sz w:val="32"/>
        </w:rPr>
        <w:t>联合</w:t>
      </w:r>
      <w:r>
        <w:rPr>
          <w:rFonts w:ascii="黑体" w:eastAsia="黑体" w:hAnsi="黑体" w:cs="Segoe UI"/>
          <w:b/>
          <w:color w:val="2A333C"/>
          <w:spacing w:val="8"/>
          <w:sz w:val="32"/>
        </w:rPr>
        <w:t>教研活动</w:t>
      </w:r>
    </w:p>
    <w:p w:rsidR="006F60F5" w:rsidRDefault="00CF5D41" w:rsidP="00B20391">
      <w:pPr>
        <w:pStyle w:val="a8"/>
        <w:shd w:val="clear" w:color="auto" w:fill="FFFFFF"/>
        <w:spacing w:before="0" w:beforeAutospacing="0" w:after="0" w:afterAutospacing="0" w:line="480" w:lineRule="atLeast"/>
        <w:ind w:firstLineChars="200" w:firstLine="592"/>
        <w:jc w:val="both"/>
        <w:rPr>
          <w:rFonts w:ascii="仿宋_GB2312" w:eastAsia="仿宋_GB2312" w:hAnsi="仿宋" w:cs="Segoe UI"/>
          <w:color w:val="2A333C"/>
          <w:spacing w:val="8"/>
          <w:sz w:val="28"/>
          <w:szCs w:val="28"/>
        </w:rPr>
      </w:pPr>
      <w:r>
        <w:rPr>
          <w:rFonts w:ascii="仿宋_GB2312" w:eastAsia="仿宋_GB2312" w:hAnsi="仿宋" w:cs="Segoe UI" w:hint="eastAsia"/>
          <w:color w:val="2A333C"/>
          <w:spacing w:val="8"/>
          <w:sz w:val="28"/>
          <w:szCs w:val="28"/>
        </w:rPr>
        <w:t>3月30日，督导员</w:t>
      </w:r>
      <w:r>
        <w:rPr>
          <w:rFonts w:ascii="仿宋_GB2312" w:eastAsia="仿宋_GB2312" w:hAnsi="仿宋" w:cs="Segoe UI"/>
          <w:color w:val="2A333C"/>
          <w:spacing w:val="8"/>
          <w:sz w:val="28"/>
          <w:szCs w:val="28"/>
        </w:rPr>
        <w:t>李怀刚老师</w:t>
      </w:r>
      <w:r>
        <w:rPr>
          <w:rFonts w:ascii="仿宋_GB2312" w:eastAsia="仿宋_GB2312" w:hAnsi="仿宋" w:cs="Segoe UI" w:hint="eastAsia"/>
          <w:color w:val="2A333C"/>
          <w:spacing w:val="8"/>
          <w:sz w:val="28"/>
          <w:szCs w:val="28"/>
        </w:rPr>
        <w:t>参加了电子信息工程学院计算机应用技术专业、计算机基础教研室联合举办的教研活动。</w:t>
      </w:r>
    </w:p>
    <w:p w:rsidR="006F60F5" w:rsidRDefault="00CF5D41" w:rsidP="00B20391">
      <w:pPr>
        <w:pStyle w:val="a8"/>
        <w:shd w:val="clear" w:color="auto" w:fill="FFFFFF"/>
        <w:spacing w:before="0" w:beforeAutospacing="0" w:after="0" w:afterAutospacing="0" w:line="480" w:lineRule="atLeast"/>
        <w:ind w:firstLineChars="200" w:firstLine="592"/>
        <w:jc w:val="both"/>
        <w:rPr>
          <w:rFonts w:ascii="仿宋_GB2312" w:eastAsia="仿宋_GB2312" w:hAnsi="仿宋" w:cs="Segoe UI"/>
          <w:color w:val="2A333C"/>
          <w:spacing w:val="8"/>
          <w:sz w:val="28"/>
          <w:szCs w:val="28"/>
        </w:rPr>
      </w:pPr>
      <w:r>
        <w:rPr>
          <w:rFonts w:ascii="仿宋_GB2312" w:eastAsia="仿宋_GB2312" w:hAnsi="仿宋" w:cs="Segoe UI"/>
          <w:color w:val="2A333C"/>
          <w:spacing w:val="8"/>
          <w:sz w:val="28"/>
          <w:szCs w:val="28"/>
        </w:rPr>
        <w:t>本次教研活动</w:t>
      </w:r>
      <w:r>
        <w:rPr>
          <w:rFonts w:ascii="仿宋_GB2312" w:eastAsia="仿宋_GB2312" w:hAnsi="仿宋" w:cs="Segoe UI" w:hint="eastAsia"/>
          <w:color w:val="2A333C"/>
          <w:spacing w:val="8"/>
          <w:sz w:val="28"/>
          <w:szCs w:val="28"/>
        </w:rPr>
        <w:t>围绕人工智能、数据分析集体备课、专业建设和新教师培养三个主题进行。</w:t>
      </w:r>
    </w:p>
    <w:p w:rsidR="006F60F5" w:rsidRDefault="00CF5D41" w:rsidP="00B20391">
      <w:pPr>
        <w:pStyle w:val="a8"/>
        <w:shd w:val="clear" w:color="auto" w:fill="FFFFFF"/>
        <w:spacing w:before="0" w:beforeAutospacing="0" w:after="0" w:afterAutospacing="0" w:line="480" w:lineRule="atLeast"/>
        <w:ind w:firstLineChars="200" w:firstLine="592"/>
        <w:jc w:val="both"/>
        <w:rPr>
          <w:rFonts w:ascii="仿宋_GB2312" w:eastAsia="仿宋_GB2312" w:hAnsi="仿宋" w:cs="Segoe UI"/>
          <w:color w:val="2A333C"/>
          <w:spacing w:val="8"/>
          <w:sz w:val="28"/>
          <w:szCs w:val="28"/>
        </w:rPr>
      </w:pPr>
      <w:r>
        <w:rPr>
          <w:rFonts w:ascii="仿宋_GB2312" w:eastAsia="仿宋_GB2312" w:hAnsi="仿宋" w:cs="Segoe UI" w:hint="eastAsia"/>
          <w:color w:val="2A333C"/>
          <w:spacing w:val="8"/>
          <w:sz w:val="28"/>
          <w:szCs w:val="28"/>
        </w:rPr>
        <w:t>在《人工智能》课程集体备课中，计算机基础</w:t>
      </w:r>
      <w:r>
        <w:rPr>
          <w:rFonts w:ascii="仿宋_GB2312" w:eastAsia="仿宋_GB2312" w:hAnsi="仿宋" w:cs="Segoe UI"/>
          <w:color w:val="2A333C"/>
          <w:spacing w:val="8"/>
          <w:sz w:val="28"/>
          <w:szCs w:val="28"/>
        </w:rPr>
        <w:t>教研室主任</w:t>
      </w:r>
      <w:r>
        <w:rPr>
          <w:rFonts w:ascii="仿宋_GB2312" w:eastAsia="仿宋_GB2312" w:hAnsi="仿宋" w:cs="Segoe UI" w:hint="eastAsia"/>
          <w:color w:val="2A333C"/>
          <w:spacing w:val="8"/>
          <w:sz w:val="28"/>
          <w:szCs w:val="28"/>
        </w:rPr>
        <w:t>龚茜茹和李江岱两位老师围绕课程思政，以人工智能新技术为切入点，对课程难点、重点做了分析。在《数据分析》课程集体备课中，</w:t>
      </w:r>
      <w:proofErr w:type="gramStart"/>
      <w:r>
        <w:rPr>
          <w:rFonts w:ascii="仿宋_GB2312" w:eastAsia="仿宋_GB2312" w:hAnsi="仿宋" w:cs="Segoe UI" w:hint="eastAsia"/>
          <w:color w:val="2A333C"/>
          <w:spacing w:val="8"/>
          <w:sz w:val="28"/>
          <w:szCs w:val="28"/>
        </w:rPr>
        <w:t>朱西方</w:t>
      </w:r>
      <w:proofErr w:type="gramEnd"/>
      <w:r>
        <w:rPr>
          <w:rFonts w:ascii="仿宋_GB2312" w:eastAsia="仿宋_GB2312" w:hAnsi="仿宋" w:cs="Segoe UI" w:hint="eastAsia"/>
          <w:color w:val="2A333C"/>
          <w:spacing w:val="8"/>
          <w:sz w:val="28"/>
          <w:szCs w:val="28"/>
        </w:rPr>
        <w:t>和郭奇青两位老师对五年制和三年制课程标准进行了分析，建议五年制和三年制实行不同的课程标准，做到因材施教。</w:t>
      </w:r>
    </w:p>
    <w:p w:rsidR="006F60F5" w:rsidRDefault="00CF5D41" w:rsidP="00B20391">
      <w:pPr>
        <w:pStyle w:val="a8"/>
        <w:shd w:val="clear" w:color="auto" w:fill="FFFFFF"/>
        <w:spacing w:before="0" w:beforeAutospacing="0" w:after="0" w:afterAutospacing="0" w:line="480" w:lineRule="atLeast"/>
        <w:ind w:firstLineChars="200" w:firstLine="592"/>
        <w:jc w:val="both"/>
        <w:rPr>
          <w:rFonts w:ascii="仿宋_GB2312" w:eastAsia="仿宋_GB2312" w:hAnsi="仿宋" w:cs="Segoe UI"/>
          <w:color w:val="2A333C"/>
          <w:spacing w:val="8"/>
          <w:sz w:val="28"/>
          <w:szCs w:val="28"/>
        </w:rPr>
      </w:pPr>
      <w:r>
        <w:rPr>
          <w:rFonts w:ascii="仿宋_GB2312" w:eastAsia="仿宋_GB2312" w:hAnsi="仿宋" w:cs="Segoe UI" w:hint="eastAsia"/>
          <w:color w:val="2A333C"/>
          <w:spacing w:val="8"/>
          <w:sz w:val="28"/>
          <w:szCs w:val="28"/>
        </w:rPr>
        <w:t>计算机应用技术教研室主任赵建超老师对区块链新专业建设情况</w:t>
      </w:r>
      <w:r>
        <w:rPr>
          <w:rFonts w:ascii="仿宋_GB2312" w:eastAsia="仿宋_GB2312" w:hAnsi="仿宋" w:cs="Segoe UI"/>
          <w:color w:val="2A333C"/>
          <w:spacing w:val="8"/>
          <w:sz w:val="28"/>
          <w:szCs w:val="28"/>
        </w:rPr>
        <w:t>进行了介绍</w:t>
      </w:r>
      <w:r>
        <w:rPr>
          <w:rFonts w:ascii="仿宋_GB2312" w:eastAsia="仿宋_GB2312" w:hAnsi="仿宋" w:cs="Segoe UI" w:hint="eastAsia"/>
          <w:color w:val="2A333C"/>
          <w:spacing w:val="8"/>
          <w:sz w:val="28"/>
          <w:szCs w:val="28"/>
        </w:rPr>
        <w:t>。</w:t>
      </w:r>
    </w:p>
    <w:p w:rsidR="006F60F5" w:rsidRDefault="00CF5D41" w:rsidP="00B20391">
      <w:pPr>
        <w:pStyle w:val="a8"/>
        <w:shd w:val="clear" w:color="auto" w:fill="FFFFFF"/>
        <w:spacing w:before="0" w:beforeAutospacing="0" w:after="0" w:afterAutospacing="0" w:line="480" w:lineRule="atLeast"/>
        <w:ind w:firstLineChars="200" w:firstLine="592"/>
        <w:jc w:val="both"/>
        <w:rPr>
          <w:rFonts w:ascii="仿宋_GB2312" w:eastAsia="仿宋_GB2312" w:hAnsi="仿宋" w:cs="Segoe UI"/>
          <w:color w:val="2A333C"/>
          <w:spacing w:val="8"/>
          <w:sz w:val="28"/>
          <w:szCs w:val="28"/>
        </w:rPr>
      </w:pPr>
      <w:r>
        <w:rPr>
          <w:rFonts w:ascii="仿宋_GB2312" w:eastAsia="仿宋_GB2312" w:hAnsi="仿宋" w:cs="Segoe UI" w:hint="eastAsia"/>
          <w:color w:val="2A333C"/>
          <w:spacing w:val="8"/>
          <w:sz w:val="28"/>
          <w:szCs w:val="28"/>
        </w:rPr>
        <w:t>督导员李怀刚老师在针对</w:t>
      </w:r>
      <w:r>
        <w:rPr>
          <w:rFonts w:ascii="仿宋_GB2312" w:eastAsia="仿宋_GB2312" w:hAnsi="仿宋" w:cs="Segoe UI"/>
          <w:color w:val="2A333C"/>
          <w:spacing w:val="8"/>
          <w:sz w:val="28"/>
          <w:szCs w:val="28"/>
        </w:rPr>
        <w:t>新教师培养的</w:t>
      </w:r>
      <w:r>
        <w:rPr>
          <w:rFonts w:ascii="仿宋_GB2312" w:eastAsia="仿宋_GB2312" w:hAnsi="仿宋" w:cs="Segoe UI" w:hint="eastAsia"/>
          <w:color w:val="2A333C"/>
          <w:spacing w:val="8"/>
          <w:sz w:val="28"/>
          <w:szCs w:val="28"/>
        </w:rPr>
        <w:t>发言</w:t>
      </w:r>
      <w:r>
        <w:rPr>
          <w:rFonts w:ascii="仿宋_GB2312" w:eastAsia="仿宋_GB2312" w:hAnsi="仿宋" w:cs="Segoe UI"/>
          <w:color w:val="2A333C"/>
          <w:spacing w:val="8"/>
          <w:sz w:val="28"/>
          <w:szCs w:val="28"/>
        </w:rPr>
        <w:t>中强调，老师们在教学中</w:t>
      </w:r>
      <w:r>
        <w:rPr>
          <w:rFonts w:ascii="仿宋_GB2312" w:eastAsia="仿宋_GB2312" w:hAnsi="仿宋" w:cs="Segoe UI" w:hint="eastAsia"/>
          <w:color w:val="2A333C"/>
          <w:spacing w:val="8"/>
          <w:sz w:val="28"/>
          <w:szCs w:val="28"/>
        </w:rPr>
        <w:t>要</w:t>
      </w:r>
      <w:r>
        <w:rPr>
          <w:rFonts w:ascii="仿宋_GB2312" w:eastAsia="仿宋_GB2312" w:hAnsi="仿宋" w:cs="Segoe UI"/>
          <w:color w:val="2A333C"/>
          <w:spacing w:val="8"/>
          <w:sz w:val="28"/>
          <w:szCs w:val="28"/>
        </w:rPr>
        <w:t>注意三个方面的问题</w:t>
      </w:r>
      <w:r>
        <w:rPr>
          <w:rFonts w:ascii="仿宋_GB2312" w:eastAsia="仿宋_GB2312" w:hAnsi="仿宋" w:cs="Segoe UI" w:hint="eastAsia"/>
          <w:color w:val="2A333C"/>
          <w:spacing w:val="8"/>
          <w:sz w:val="28"/>
          <w:szCs w:val="28"/>
        </w:rPr>
        <w:t>：</w:t>
      </w:r>
      <w:r>
        <w:rPr>
          <w:rFonts w:ascii="仿宋_GB2312" w:eastAsia="仿宋_GB2312" w:hAnsi="仿宋" w:cs="Segoe UI"/>
          <w:color w:val="2A333C"/>
          <w:spacing w:val="8"/>
          <w:sz w:val="28"/>
          <w:szCs w:val="28"/>
        </w:rPr>
        <w:t>一是要熟悉专业（</w:t>
      </w:r>
      <w:r>
        <w:rPr>
          <w:rFonts w:ascii="仿宋_GB2312" w:eastAsia="仿宋_GB2312" w:hAnsi="仿宋" w:cs="Segoe UI" w:hint="eastAsia"/>
          <w:color w:val="2A333C"/>
          <w:spacing w:val="8"/>
          <w:sz w:val="28"/>
          <w:szCs w:val="28"/>
        </w:rPr>
        <w:t>群</w:t>
      </w:r>
      <w:r>
        <w:rPr>
          <w:rFonts w:ascii="仿宋_GB2312" w:eastAsia="仿宋_GB2312" w:hAnsi="仿宋" w:cs="Segoe UI"/>
          <w:color w:val="2A333C"/>
          <w:spacing w:val="8"/>
          <w:sz w:val="28"/>
          <w:szCs w:val="28"/>
        </w:rPr>
        <w:t>）</w:t>
      </w:r>
      <w:r>
        <w:rPr>
          <w:rFonts w:ascii="仿宋_GB2312" w:eastAsia="仿宋_GB2312" w:hAnsi="仿宋" w:cs="Segoe UI" w:hint="eastAsia"/>
          <w:color w:val="2A333C"/>
          <w:spacing w:val="8"/>
          <w:sz w:val="28"/>
          <w:szCs w:val="28"/>
        </w:rPr>
        <w:t>人才培养方案</w:t>
      </w:r>
      <w:r>
        <w:rPr>
          <w:rFonts w:ascii="仿宋_GB2312" w:eastAsia="仿宋_GB2312" w:hAnsi="仿宋" w:cs="Segoe UI"/>
          <w:color w:val="2A333C"/>
          <w:spacing w:val="8"/>
          <w:sz w:val="28"/>
          <w:szCs w:val="28"/>
        </w:rPr>
        <w:t>，</w:t>
      </w:r>
      <w:r>
        <w:rPr>
          <w:rFonts w:ascii="仿宋_GB2312" w:eastAsia="仿宋_GB2312" w:hAnsi="仿宋" w:cs="Segoe UI" w:hint="eastAsia"/>
          <w:color w:val="2A333C"/>
          <w:spacing w:val="8"/>
          <w:sz w:val="28"/>
          <w:szCs w:val="28"/>
        </w:rPr>
        <w:t>弄清</w:t>
      </w:r>
      <w:r>
        <w:rPr>
          <w:rFonts w:ascii="仿宋_GB2312" w:eastAsia="仿宋_GB2312" w:hAnsi="仿宋" w:cs="Segoe UI"/>
          <w:color w:val="2A333C"/>
          <w:spacing w:val="8"/>
          <w:sz w:val="28"/>
          <w:szCs w:val="28"/>
        </w:rPr>
        <w:t>课程体系</w:t>
      </w:r>
      <w:r>
        <w:rPr>
          <w:rFonts w:ascii="仿宋_GB2312" w:eastAsia="仿宋_GB2312" w:hAnsi="仿宋" w:cs="Segoe UI" w:hint="eastAsia"/>
          <w:color w:val="2A333C"/>
          <w:spacing w:val="8"/>
          <w:sz w:val="28"/>
          <w:szCs w:val="28"/>
        </w:rPr>
        <w:t>，明确</w:t>
      </w:r>
      <w:r>
        <w:rPr>
          <w:rFonts w:ascii="仿宋_GB2312" w:eastAsia="仿宋_GB2312" w:hAnsi="仿宋" w:cs="Segoe UI"/>
          <w:color w:val="2A333C"/>
          <w:spacing w:val="8"/>
          <w:sz w:val="28"/>
          <w:szCs w:val="28"/>
        </w:rPr>
        <w:t>讲授课程的性质、地位和作用；二是要</w:t>
      </w:r>
      <w:r>
        <w:rPr>
          <w:rFonts w:ascii="仿宋_GB2312" w:eastAsia="仿宋_GB2312" w:hAnsi="仿宋" w:cs="Segoe UI" w:hint="eastAsia"/>
          <w:color w:val="2A333C"/>
          <w:spacing w:val="8"/>
          <w:sz w:val="28"/>
          <w:szCs w:val="28"/>
        </w:rPr>
        <w:t>遵从</w:t>
      </w:r>
      <w:r>
        <w:rPr>
          <w:rFonts w:ascii="仿宋_GB2312" w:eastAsia="仿宋_GB2312" w:hAnsi="仿宋" w:cs="Segoe UI"/>
          <w:color w:val="2A333C"/>
          <w:spacing w:val="8"/>
          <w:sz w:val="28"/>
          <w:szCs w:val="28"/>
        </w:rPr>
        <w:t>课程标准，把握好讲授课程的</w:t>
      </w:r>
      <w:r>
        <w:rPr>
          <w:rFonts w:ascii="仿宋_GB2312" w:eastAsia="仿宋_GB2312" w:hAnsi="仿宋" w:cs="Segoe UI" w:hint="eastAsia"/>
          <w:color w:val="2A333C"/>
          <w:spacing w:val="8"/>
          <w:sz w:val="28"/>
          <w:szCs w:val="28"/>
        </w:rPr>
        <w:t>重点</w:t>
      </w:r>
      <w:r>
        <w:rPr>
          <w:rFonts w:ascii="仿宋_GB2312" w:eastAsia="仿宋_GB2312" w:hAnsi="仿宋" w:cs="Segoe UI"/>
          <w:color w:val="2A333C"/>
          <w:spacing w:val="8"/>
          <w:sz w:val="28"/>
          <w:szCs w:val="28"/>
        </w:rPr>
        <w:t>、难点</w:t>
      </w:r>
      <w:proofErr w:type="gramStart"/>
      <w:r>
        <w:rPr>
          <w:rFonts w:ascii="仿宋_GB2312" w:eastAsia="仿宋_GB2312" w:hAnsi="仿宋" w:cs="Segoe UI" w:hint="eastAsia"/>
          <w:color w:val="2A333C"/>
          <w:spacing w:val="8"/>
          <w:sz w:val="28"/>
          <w:szCs w:val="28"/>
        </w:rPr>
        <w:t>及</w:t>
      </w:r>
      <w:r>
        <w:rPr>
          <w:rFonts w:ascii="仿宋_GB2312" w:eastAsia="仿宋_GB2312" w:hAnsi="仿宋" w:cs="Segoe UI"/>
          <w:color w:val="2A333C"/>
          <w:spacing w:val="8"/>
          <w:sz w:val="28"/>
          <w:szCs w:val="28"/>
        </w:rPr>
        <w:t>突破</w:t>
      </w:r>
      <w:proofErr w:type="gramEnd"/>
      <w:r>
        <w:rPr>
          <w:rFonts w:ascii="仿宋_GB2312" w:eastAsia="仿宋_GB2312" w:hAnsi="仿宋" w:cs="Segoe UI"/>
          <w:color w:val="2A333C"/>
          <w:spacing w:val="8"/>
          <w:sz w:val="28"/>
          <w:szCs w:val="28"/>
        </w:rPr>
        <w:t>的方法、措施</w:t>
      </w:r>
      <w:r>
        <w:rPr>
          <w:rFonts w:ascii="仿宋_GB2312" w:eastAsia="仿宋_GB2312" w:hAnsi="仿宋" w:cs="Segoe UI" w:hint="eastAsia"/>
          <w:color w:val="2A333C"/>
          <w:spacing w:val="8"/>
          <w:sz w:val="28"/>
          <w:szCs w:val="28"/>
        </w:rPr>
        <w:t>，消化</w:t>
      </w:r>
      <w:r>
        <w:rPr>
          <w:rFonts w:ascii="仿宋_GB2312" w:eastAsia="仿宋_GB2312" w:hAnsi="仿宋" w:cs="Segoe UI"/>
          <w:color w:val="2A333C"/>
          <w:spacing w:val="8"/>
          <w:sz w:val="28"/>
          <w:szCs w:val="28"/>
        </w:rPr>
        <w:t>好教材；三是要</w:t>
      </w:r>
      <w:r>
        <w:rPr>
          <w:rFonts w:ascii="仿宋_GB2312" w:eastAsia="仿宋_GB2312" w:hAnsi="仿宋" w:cs="Segoe UI" w:hint="eastAsia"/>
          <w:color w:val="2A333C"/>
          <w:spacing w:val="8"/>
          <w:sz w:val="28"/>
          <w:szCs w:val="28"/>
        </w:rPr>
        <w:t>灵活使用</w:t>
      </w:r>
      <w:r>
        <w:rPr>
          <w:rFonts w:ascii="仿宋_GB2312" w:eastAsia="仿宋_GB2312" w:hAnsi="仿宋" w:cs="Segoe UI"/>
          <w:color w:val="2A333C"/>
          <w:spacing w:val="8"/>
          <w:sz w:val="28"/>
          <w:szCs w:val="28"/>
        </w:rPr>
        <w:t>教学方法</w:t>
      </w:r>
      <w:r>
        <w:rPr>
          <w:rFonts w:ascii="仿宋_GB2312" w:eastAsia="仿宋_GB2312" w:hAnsi="仿宋" w:cs="Segoe UI" w:hint="eastAsia"/>
          <w:color w:val="2A333C"/>
          <w:spacing w:val="8"/>
          <w:sz w:val="28"/>
          <w:szCs w:val="28"/>
        </w:rPr>
        <w:t>。</w:t>
      </w:r>
      <w:r>
        <w:rPr>
          <w:rFonts w:ascii="仿宋_GB2312" w:eastAsia="仿宋_GB2312" w:hAnsi="仿宋" w:cs="Segoe UI"/>
          <w:color w:val="2A333C"/>
          <w:spacing w:val="8"/>
          <w:sz w:val="28"/>
          <w:szCs w:val="28"/>
        </w:rPr>
        <w:t>不同的课程、同一门课程的不同内容用到的教学方法是不同的，</w:t>
      </w:r>
      <w:r>
        <w:rPr>
          <w:rFonts w:ascii="仿宋_GB2312" w:eastAsia="仿宋_GB2312" w:hAnsi="仿宋" w:cs="Segoe UI" w:hint="eastAsia"/>
          <w:color w:val="2A333C"/>
          <w:spacing w:val="8"/>
          <w:sz w:val="28"/>
          <w:szCs w:val="28"/>
        </w:rPr>
        <w:t>不同</w:t>
      </w:r>
      <w:r>
        <w:rPr>
          <w:rFonts w:ascii="仿宋_GB2312" w:eastAsia="仿宋_GB2312" w:hAnsi="仿宋" w:cs="Segoe UI"/>
          <w:color w:val="2A333C"/>
          <w:spacing w:val="8"/>
          <w:sz w:val="28"/>
          <w:szCs w:val="28"/>
        </w:rPr>
        <w:t>的学情用到的教学方法</w:t>
      </w:r>
      <w:r>
        <w:rPr>
          <w:rFonts w:ascii="仿宋_GB2312" w:eastAsia="仿宋_GB2312" w:hAnsi="仿宋" w:cs="Segoe UI" w:hint="eastAsia"/>
          <w:color w:val="2A333C"/>
          <w:spacing w:val="8"/>
          <w:sz w:val="28"/>
          <w:szCs w:val="28"/>
        </w:rPr>
        <w:t>也</w:t>
      </w:r>
      <w:r>
        <w:rPr>
          <w:rFonts w:ascii="仿宋_GB2312" w:eastAsia="仿宋_GB2312" w:hAnsi="仿宋" w:cs="Segoe UI"/>
          <w:color w:val="2A333C"/>
          <w:spacing w:val="8"/>
          <w:sz w:val="28"/>
          <w:szCs w:val="28"/>
        </w:rPr>
        <w:t>是不同的</w:t>
      </w:r>
      <w:r>
        <w:rPr>
          <w:rFonts w:ascii="仿宋_GB2312" w:eastAsia="仿宋_GB2312" w:hAnsi="仿宋" w:cs="Segoe UI" w:hint="eastAsia"/>
          <w:color w:val="2A333C"/>
          <w:spacing w:val="8"/>
          <w:sz w:val="28"/>
          <w:szCs w:val="28"/>
        </w:rPr>
        <w:t>。</w:t>
      </w:r>
      <w:r>
        <w:rPr>
          <w:rFonts w:ascii="仿宋_GB2312" w:eastAsia="仿宋_GB2312" w:hAnsi="仿宋" w:cs="Segoe UI" w:hint="eastAsia"/>
          <w:color w:val="2A333C"/>
          <w:spacing w:val="8"/>
          <w:sz w:val="28"/>
          <w:szCs w:val="28"/>
        </w:rPr>
        <w:lastRenderedPageBreak/>
        <w:t>同样是</w:t>
      </w:r>
      <w:r>
        <w:rPr>
          <w:rFonts w:ascii="仿宋_GB2312" w:eastAsia="仿宋_GB2312" w:hAnsi="仿宋" w:cs="Segoe UI"/>
          <w:color w:val="2A333C"/>
          <w:spacing w:val="8"/>
          <w:sz w:val="28"/>
          <w:szCs w:val="28"/>
        </w:rPr>
        <w:t>在</w:t>
      </w:r>
      <w:r>
        <w:rPr>
          <w:rFonts w:ascii="仿宋_GB2312" w:eastAsia="仿宋_GB2312" w:hAnsi="仿宋" w:cs="Segoe UI" w:hint="eastAsia"/>
          <w:color w:val="2A333C"/>
          <w:spacing w:val="8"/>
          <w:sz w:val="28"/>
          <w:szCs w:val="28"/>
        </w:rPr>
        <w:t>机房</w:t>
      </w:r>
      <w:r>
        <w:rPr>
          <w:rFonts w:ascii="仿宋_GB2312" w:eastAsia="仿宋_GB2312" w:hAnsi="仿宋" w:cs="Segoe UI"/>
          <w:color w:val="2A333C"/>
          <w:spacing w:val="8"/>
          <w:sz w:val="28"/>
          <w:szCs w:val="28"/>
        </w:rPr>
        <w:t>上课</w:t>
      </w:r>
      <w:r>
        <w:rPr>
          <w:rFonts w:ascii="仿宋_GB2312" w:eastAsia="仿宋_GB2312" w:hAnsi="仿宋" w:cs="Segoe UI" w:hint="eastAsia"/>
          <w:color w:val="2A333C"/>
          <w:spacing w:val="8"/>
          <w:sz w:val="28"/>
          <w:szCs w:val="28"/>
        </w:rPr>
        <w:t>，</w:t>
      </w:r>
      <w:r>
        <w:rPr>
          <w:rFonts w:ascii="仿宋_GB2312" w:eastAsia="仿宋_GB2312" w:hAnsi="仿宋" w:cs="Segoe UI"/>
          <w:color w:val="2A333C"/>
          <w:spacing w:val="8"/>
          <w:sz w:val="28"/>
          <w:szCs w:val="28"/>
        </w:rPr>
        <w:t>同样是讲练结合</w:t>
      </w:r>
      <w:r>
        <w:rPr>
          <w:rFonts w:ascii="仿宋_GB2312" w:eastAsia="仿宋_GB2312" w:hAnsi="仿宋" w:cs="Segoe UI" w:hint="eastAsia"/>
          <w:color w:val="2A333C"/>
          <w:spacing w:val="8"/>
          <w:sz w:val="28"/>
          <w:szCs w:val="28"/>
        </w:rPr>
        <w:t>的</w:t>
      </w:r>
      <w:r>
        <w:rPr>
          <w:rFonts w:ascii="仿宋_GB2312" w:eastAsia="仿宋_GB2312" w:hAnsi="仿宋" w:cs="Segoe UI"/>
          <w:color w:val="2A333C"/>
          <w:spacing w:val="8"/>
          <w:sz w:val="28"/>
          <w:szCs w:val="28"/>
        </w:rPr>
        <w:t>教学方法，</w:t>
      </w:r>
      <w:r>
        <w:rPr>
          <w:rFonts w:ascii="仿宋_GB2312" w:eastAsia="仿宋_GB2312" w:hAnsi="仿宋" w:cs="Segoe UI" w:hint="eastAsia"/>
          <w:color w:val="2A333C"/>
          <w:spacing w:val="8"/>
          <w:sz w:val="28"/>
          <w:szCs w:val="28"/>
        </w:rPr>
        <w:t>到底</w:t>
      </w:r>
      <w:r>
        <w:rPr>
          <w:rFonts w:ascii="仿宋_GB2312" w:eastAsia="仿宋_GB2312" w:hAnsi="仿宋" w:cs="Segoe UI"/>
          <w:color w:val="2A333C"/>
          <w:spacing w:val="8"/>
          <w:sz w:val="28"/>
          <w:szCs w:val="28"/>
        </w:rPr>
        <w:t>是</w:t>
      </w:r>
      <w:r>
        <w:rPr>
          <w:rFonts w:ascii="仿宋_GB2312" w:eastAsia="仿宋_GB2312" w:hAnsi="仿宋" w:cs="Segoe UI" w:hint="eastAsia"/>
          <w:color w:val="2A333C"/>
          <w:spacing w:val="8"/>
          <w:sz w:val="28"/>
          <w:szCs w:val="28"/>
        </w:rPr>
        <w:t>边讲边练</w:t>
      </w:r>
      <w:r>
        <w:rPr>
          <w:rFonts w:ascii="仿宋_GB2312" w:eastAsia="仿宋_GB2312" w:hAnsi="仿宋" w:cs="Segoe UI"/>
          <w:color w:val="2A333C"/>
          <w:spacing w:val="8"/>
          <w:sz w:val="28"/>
          <w:szCs w:val="28"/>
        </w:rPr>
        <w:t>、先讲后练</w:t>
      </w:r>
      <w:r>
        <w:rPr>
          <w:rFonts w:ascii="仿宋_GB2312" w:eastAsia="仿宋_GB2312" w:hAnsi="仿宋" w:cs="Segoe UI" w:hint="eastAsia"/>
          <w:color w:val="2A333C"/>
          <w:spacing w:val="8"/>
          <w:sz w:val="28"/>
          <w:szCs w:val="28"/>
        </w:rPr>
        <w:t>、</w:t>
      </w:r>
      <w:r>
        <w:rPr>
          <w:rFonts w:ascii="仿宋_GB2312" w:eastAsia="仿宋_GB2312" w:hAnsi="仿宋" w:cs="Segoe UI"/>
          <w:color w:val="2A333C"/>
          <w:spacing w:val="8"/>
          <w:sz w:val="28"/>
          <w:szCs w:val="28"/>
        </w:rPr>
        <w:t>先练后讲，也是有讲究的，但目的是让学生</w:t>
      </w:r>
      <w:r>
        <w:rPr>
          <w:rFonts w:ascii="仿宋_GB2312" w:eastAsia="仿宋_GB2312" w:hAnsi="仿宋" w:cs="Segoe UI"/>
          <w:color w:val="2A333C"/>
          <w:spacing w:val="8"/>
          <w:sz w:val="28"/>
          <w:szCs w:val="28"/>
        </w:rPr>
        <w:t>“</w:t>
      </w:r>
      <w:r>
        <w:rPr>
          <w:rFonts w:ascii="仿宋_GB2312" w:eastAsia="仿宋_GB2312" w:hAnsi="仿宋" w:cs="Segoe UI" w:hint="eastAsia"/>
          <w:color w:val="2A333C"/>
          <w:spacing w:val="8"/>
          <w:sz w:val="28"/>
          <w:szCs w:val="28"/>
        </w:rPr>
        <w:t>不</w:t>
      </w:r>
      <w:r>
        <w:rPr>
          <w:rFonts w:ascii="仿宋_GB2312" w:eastAsia="仿宋_GB2312" w:hAnsi="仿宋" w:cs="Segoe UI"/>
          <w:color w:val="2A333C"/>
          <w:spacing w:val="8"/>
          <w:sz w:val="28"/>
          <w:szCs w:val="28"/>
        </w:rPr>
        <w:t>闲着</w:t>
      </w:r>
      <w:r>
        <w:rPr>
          <w:rFonts w:ascii="仿宋_GB2312" w:eastAsia="仿宋_GB2312" w:hAnsi="仿宋" w:cs="Segoe UI"/>
          <w:color w:val="2A333C"/>
          <w:spacing w:val="8"/>
          <w:sz w:val="28"/>
          <w:szCs w:val="28"/>
        </w:rPr>
        <w:t>”</w:t>
      </w:r>
      <w:r>
        <w:rPr>
          <w:rFonts w:ascii="仿宋_GB2312" w:eastAsia="仿宋_GB2312" w:hAnsi="仿宋" w:cs="Segoe UI" w:hint="eastAsia"/>
          <w:color w:val="2A333C"/>
          <w:spacing w:val="8"/>
          <w:sz w:val="28"/>
          <w:szCs w:val="28"/>
        </w:rPr>
        <w:t>，</w:t>
      </w:r>
      <w:r>
        <w:rPr>
          <w:rFonts w:ascii="仿宋_GB2312" w:eastAsia="仿宋_GB2312" w:hAnsi="仿宋" w:cs="Segoe UI"/>
          <w:color w:val="2A333C"/>
          <w:spacing w:val="8"/>
          <w:sz w:val="28"/>
          <w:szCs w:val="28"/>
        </w:rPr>
        <w:t>时刻有事干，学到一技之长，有获得感</w:t>
      </w:r>
      <w:r>
        <w:rPr>
          <w:rFonts w:ascii="仿宋_GB2312" w:eastAsia="仿宋_GB2312" w:hAnsi="仿宋" w:cs="Segoe UI" w:hint="eastAsia"/>
          <w:color w:val="2A333C"/>
          <w:spacing w:val="8"/>
          <w:sz w:val="28"/>
          <w:szCs w:val="28"/>
        </w:rPr>
        <w:t>，</w:t>
      </w:r>
      <w:r>
        <w:rPr>
          <w:rFonts w:ascii="仿宋_GB2312" w:eastAsia="仿宋_GB2312" w:hAnsi="仿宋" w:cs="Segoe UI"/>
          <w:color w:val="2A333C"/>
          <w:spacing w:val="8"/>
          <w:sz w:val="28"/>
          <w:szCs w:val="28"/>
        </w:rPr>
        <w:t>尤其是</w:t>
      </w:r>
      <w:r>
        <w:rPr>
          <w:rFonts w:ascii="仿宋_GB2312" w:eastAsia="仿宋_GB2312" w:hAnsi="仿宋" w:cs="Segoe UI" w:hint="eastAsia"/>
          <w:color w:val="2A333C"/>
          <w:spacing w:val="8"/>
          <w:sz w:val="28"/>
          <w:szCs w:val="28"/>
        </w:rPr>
        <w:t>对</w:t>
      </w:r>
      <w:r>
        <w:rPr>
          <w:rFonts w:ascii="仿宋_GB2312" w:eastAsia="仿宋_GB2312" w:hAnsi="仿宋" w:cs="Segoe UI"/>
          <w:color w:val="2A333C"/>
          <w:spacing w:val="8"/>
          <w:sz w:val="28"/>
          <w:szCs w:val="28"/>
        </w:rPr>
        <w:t>五年制高职生</w:t>
      </w:r>
      <w:r>
        <w:rPr>
          <w:rFonts w:ascii="仿宋_GB2312" w:eastAsia="仿宋_GB2312" w:hAnsi="仿宋" w:cs="Segoe UI" w:hint="eastAsia"/>
          <w:color w:val="2A333C"/>
          <w:spacing w:val="8"/>
          <w:sz w:val="28"/>
          <w:szCs w:val="28"/>
        </w:rPr>
        <w:t>。（督导室 李怀刚 供稿）</w:t>
      </w:r>
    </w:p>
    <w:p w:rsidR="006F60F5" w:rsidRDefault="006F60F5">
      <w:pPr>
        <w:ind w:firstLineChars="200" w:firstLine="723"/>
        <w:rPr>
          <w:b/>
          <w:sz w:val="36"/>
          <w:szCs w:val="36"/>
        </w:rPr>
      </w:pPr>
    </w:p>
    <w:p w:rsidR="006F60F5" w:rsidRDefault="00CF5D41">
      <w:pPr>
        <w:pStyle w:val="a8"/>
        <w:shd w:val="clear" w:color="auto" w:fill="FFFFFF"/>
        <w:spacing w:before="0" w:beforeAutospacing="0" w:after="0" w:afterAutospacing="0" w:line="900" w:lineRule="exact"/>
        <w:jc w:val="center"/>
        <w:rPr>
          <w:rFonts w:ascii="黑体" w:eastAsia="黑体" w:hAnsi="黑体" w:cs="Segoe UI"/>
          <w:b/>
          <w:color w:val="2A333C"/>
          <w:spacing w:val="8"/>
          <w:sz w:val="32"/>
        </w:rPr>
      </w:pPr>
      <w:r>
        <w:rPr>
          <w:rFonts w:ascii="黑体" w:eastAsia="黑体" w:hAnsi="黑体" w:cs="Segoe UI"/>
          <w:b/>
          <w:color w:val="2A333C"/>
          <w:spacing w:val="8"/>
          <w:sz w:val="32"/>
        </w:rPr>
        <w:t>会计教研室开展"</w:t>
      </w:r>
      <w:r>
        <w:rPr>
          <w:rFonts w:ascii="黑体" w:eastAsia="黑体" w:hAnsi="黑体" w:cs="Segoe UI" w:hint="eastAsia"/>
          <w:b/>
          <w:color w:val="2A333C"/>
          <w:spacing w:val="8"/>
          <w:sz w:val="32"/>
        </w:rPr>
        <w:t>人人</w:t>
      </w:r>
      <w:proofErr w:type="gramStart"/>
      <w:r>
        <w:rPr>
          <w:rFonts w:ascii="黑体" w:eastAsia="黑体" w:hAnsi="黑体" w:cs="Segoe UI" w:hint="eastAsia"/>
          <w:b/>
          <w:color w:val="2A333C"/>
          <w:spacing w:val="8"/>
          <w:sz w:val="32"/>
        </w:rPr>
        <w:t>说</w:t>
      </w:r>
      <w:r>
        <w:rPr>
          <w:rFonts w:ascii="黑体" w:eastAsia="黑体" w:hAnsi="黑体" w:cs="Segoe UI"/>
          <w:b/>
          <w:color w:val="2A333C"/>
          <w:spacing w:val="8"/>
          <w:sz w:val="32"/>
        </w:rPr>
        <w:t>思政</w:t>
      </w:r>
      <w:proofErr w:type="gramEnd"/>
      <w:r>
        <w:rPr>
          <w:rFonts w:ascii="黑体" w:eastAsia="黑体" w:hAnsi="黑体" w:cs="Segoe UI"/>
          <w:b/>
          <w:color w:val="2A333C"/>
          <w:spacing w:val="8"/>
          <w:sz w:val="32"/>
        </w:rPr>
        <w:t>"教研活动</w:t>
      </w:r>
    </w:p>
    <w:p w:rsidR="006F60F5" w:rsidRDefault="00CF5D41" w:rsidP="00B20391">
      <w:pPr>
        <w:pStyle w:val="a8"/>
        <w:shd w:val="clear" w:color="auto" w:fill="FFFFFF"/>
        <w:spacing w:before="0" w:beforeAutospacing="0" w:after="0" w:afterAutospacing="0" w:line="480" w:lineRule="atLeast"/>
        <w:ind w:firstLineChars="200" w:firstLine="592"/>
        <w:jc w:val="both"/>
        <w:rPr>
          <w:rFonts w:ascii="仿宋_GB2312" w:eastAsia="仿宋_GB2312" w:hAnsi="仿宋" w:cs="Segoe UI"/>
          <w:color w:val="2A333C"/>
          <w:spacing w:val="8"/>
          <w:sz w:val="28"/>
          <w:szCs w:val="28"/>
        </w:rPr>
      </w:pPr>
      <w:r>
        <w:rPr>
          <w:rFonts w:ascii="仿宋_GB2312" w:eastAsia="仿宋_GB2312" w:hAnsi="仿宋" w:cs="Segoe UI"/>
          <w:color w:val="2A333C"/>
          <w:spacing w:val="8"/>
          <w:sz w:val="28"/>
          <w:szCs w:val="28"/>
        </w:rPr>
        <w:t>为深入贯彻全国高校思想政治工作会议精神，全面落实《高等学校课程思政建设指导纲要》，强化课程育人导向，推动以</w:t>
      </w:r>
      <w:r>
        <w:rPr>
          <w:rFonts w:ascii="仿宋_GB2312" w:eastAsia="仿宋_GB2312" w:hAnsi="仿宋" w:cs="Segoe UI"/>
          <w:color w:val="2A333C"/>
          <w:spacing w:val="8"/>
          <w:sz w:val="28"/>
          <w:szCs w:val="28"/>
        </w:rPr>
        <w:t>“</w:t>
      </w:r>
      <w:r>
        <w:rPr>
          <w:rFonts w:ascii="仿宋_GB2312" w:eastAsia="仿宋_GB2312" w:hAnsi="仿宋" w:cs="Segoe UI"/>
          <w:color w:val="2A333C"/>
          <w:spacing w:val="8"/>
          <w:sz w:val="28"/>
          <w:szCs w:val="28"/>
        </w:rPr>
        <w:t>课程思政</w:t>
      </w:r>
      <w:r>
        <w:rPr>
          <w:rFonts w:ascii="仿宋_GB2312" w:eastAsia="仿宋_GB2312" w:hAnsi="仿宋" w:cs="Segoe UI"/>
          <w:color w:val="2A333C"/>
          <w:spacing w:val="8"/>
          <w:sz w:val="28"/>
          <w:szCs w:val="28"/>
        </w:rPr>
        <w:t>”</w:t>
      </w:r>
      <w:r>
        <w:rPr>
          <w:rFonts w:ascii="仿宋_GB2312" w:eastAsia="仿宋_GB2312" w:hAnsi="仿宋" w:cs="Segoe UI"/>
          <w:color w:val="2A333C"/>
          <w:spacing w:val="8"/>
          <w:sz w:val="28"/>
          <w:szCs w:val="28"/>
        </w:rPr>
        <w:t>为目标的课堂教学改革，提升教师</w:t>
      </w:r>
      <w:r>
        <w:rPr>
          <w:rFonts w:ascii="仿宋_GB2312" w:eastAsia="仿宋_GB2312" w:hAnsi="仿宋" w:cs="Segoe UI" w:hint="eastAsia"/>
          <w:color w:val="2A333C"/>
          <w:spacing w:val="8"/>
          <w:sz w:val="28"/>
          <w:szCs w:val="28"/>
        </w:rPr>
        <w:t>课程</w:t>
      </w:r>
      <w:proofErr w:type="gramStart"/>
      <w:r>
        <w:rPr>
          <w:rFonts w:ascii="仿宋_GB2312" w:eastAsia="仿宋_GB2312" w:hAnsi="仿宋" w:cs="Segoe UI" w:hint="eastAsia"/>
          <w:color w:val="2A333C"/>
          <w:spacing w:val="8"/>
          <w:sz w:val="28"/>
          <w:szCs w:val="28"/>
        </w:rPr>
        <w:t>思政</w:t>
      </w:r>
      <w:r>
        <w:rPr>
          <w:rFonts w:ascii="仿宋_GB2312" w:eastAsia="仿宋_GB2312" w:hAnsi="仿宋" w:cs="Segoe UI"/>
          <w:color w:val="2A333C"/>
          <w:spacing w:val="8"/>
          <w:sz w:val="28"/>
          <w:szCs w:val="28"/>
        </w:rPr>
        <w:t>教学</w:t>
      </w:r>
      <w:proofErr w:type="gramEnd"/>
      <w:r>
        <w:rPr>
          <w:rFonts w:ascii="仿宋_GB2312" w:eastAsia="仿宋_GB2312" w:hAnsi="仿宋" w:cs="Segoe UI"/>
          <w:color w:val="2A333C"/>
          <w:spacing w:val="8"/>
          <w:sz w:val="28"/>
          <w:szCs w:val="28"/>
        </w:rPr>
        <w:t>能力</w:t>
      </w:r>
      <w:r>
        <w:rPr>
          <w:rFonts w:ascii="仿宋_GB2312" w:eastAsia="仿宋_GB2312" w:hAnsi="仿宋" w:cs="Segoe UI" w:hint="eastAsia"/>
          <w:color w:val="2A333C"/>
          <w:spacing w:val="8"/>
          <w:sz w:val="28"/>
          <w:szCs w:val="28"/>
        </w:rPr>
        <w:t>。</w:t>
      </w:r>
      <w:r>
        <w:rPr>
          <w:rFonts w:ascii="仿宋_GB2312" w:eastAsia="仿宋_GB2312" w:hAnsi="仿宋" w:cs="Segoe UI"/>
          <w:color w:val="2A333C"/>
          <w:spacing w:val="8"/>
          <w:sz w:val="28"/>
          <w:szCs w:val="28"/>
        </w:rPr>
        <w:t>3月30日</w:t>
      </w:r>
      <w:r>
        <w:rPr>
          <w:rFonts w:ascii="仿宋_GB2312" w:eastAsia="仿宋_GB2312" w:hAnsi="仿宋" w:cs="Segoe UI" w:hint="eastAsia"/>
          <w:color w:val="2A333C"/>
          <w:spacing w:val="8"/>
          <w:sz w:val="28"/>
          <w:szCs w:val="28"/>
        </w:rPr>
        <w:t>下</w:t>
      </w:r>
      <w:r>
        <w:rPr>
          <w:rFonts w:ascii="仿宋_GB2312" w:eastAsia="仿宋_GB2312" w:hAnsi="仿宋" w:cs="Segoe UI"/>
          <w:color w:val="2A333C"/>
          <w:spacing w:val="8"/>
          <w:sz w:val="28"/>
          <w:szCs w:val="28"/>
        </w:rPr>
        <w:t>午，</w:t>
      </w:r>
      <w:r>
        <w:rPr>
          <w:rFonts w:ascii="仿宋_GB2312" w:eastAsia="仿宋_GB2312" w:hAnsi="仿宋" w:cs="Segoe UI" w:hint="eastAsia"/>
          <w:color w:val="2A333C"/>
          <w:spacing w:val="8"/>
          <w:sz w:val="28"/>
          <w:szCs w:val="28"/>
        </w:rPr>
        <w:t>经济管理学院会计教研室开展了以“人人说思政”为主题的教研活动。此次活动由会计教研室主任景静老师主持，会计教研室全体专兼职老师参加，并邀请了校督导室李华林老师、史宛丽老师和李重老师进行观摩指导。</w:t>
      </w:r>
    </w:p>
    <w:p w:rsidR="006F60F5" w:rsidRDefault="00B20391" w:rsidP="00B20391">
      <w:pPr>
        <w:jc w:val="left"/>
      </w:pPr>
      <w:r>
        <w:rPr>
          <w:noProof/>
        </w:rPr>
        <w:drawing>
          <wp:anchor distT="0" distB="0" distL="114300" distR="114300" simplePos="0" relativeHeight="251674624" behindDoc="1" locked="0" layoutInCell="1" allowOverlap="1" wp14:anchorId="3738DB5E" wp14:editId="1B448403">
            <wp:simplePos x="0" y="0"/>
            <wp:positionH relativeFrom="column">
              <wp:posOffset>2752091</wp:posOffset>
            </wp:positionH>
            <wp:positionV relativeFrom="paragraph">
              <wp:posOffset>56515</wp:posOffset>
            </wp:positionV>
            <wp:extent cx="2914650" cy="2066925"/>
            <wp:effectExtent l="0" t="0" r="0" b="9525"/>
            <wp:wrapNone/>
            <wp:docPr id="20" name="图片 20" descr="C:\Users\ADMINI~1\AppData\Local\Temp\WeChat Files\04f83fbdedcbdee389b5afd24814d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C:\Users\ADMINI~1\AppData\Local\Temp\WeChat Files\04f83fbdedcbdee389b5afd24814d39.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2933467" cy="2080269"/>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CF5D41">
        <w:rPr>
          <w:noProof/>
        </w:rPr>
        <w:drawing>
          <wp:inline distT="0" distB="0" distL="0" distR="0" wp14:anchorId="17CA654F" wp14:editId="4A9D4FC8">
            <wp:extent cx="2752725" cy="2064544"/>
            <wp:effectExtent l="0" t="0" r="0" b="0"/>
            <wp:docPr id="19" name="图片 19" descr="C:\Users\ADMINI~1\AppData\Local\Temp\WeChat Files\1a7917d240fd7a955d458f7d5d773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C:\Users\ADMINI~1\AppData\Local\Temp\WeChat Files\1a7917d240fd7a955d458f7d5d77314.jpg"/>
                    <pic:cNvPicPr>
                      <a:picLocks noChangeAspect="1" noChangeArrowheads="1"/>
                    </pic:cNvPicPr>
                  </pic:nvPicPr>
                  <pic:blipFill>
                    <a:blip r:embed="rId11" cstate="print"/>
                    <a:srcRect/>
                    <a:stretch>
                      <a:fillRect/>
                    </a:stretch>
                  </pic:blipFill>
                  <pic:spPr>
                    <a:xfrm>
                      <a:off x="0" y="0"/>
                      <a:ext cx="2753221" cy="2064916"/>
                    </a:xfrm>
                    <a:prstGeom prst="rect">
                      <a:avLst/>
                    </a:prstGeom>
                    <a:noFill/>
                    <a:ln w="9525">
                      <a:noFill/>
                      <a:miter lim="800000"/>
                      <a:headEnd/>
                      <a:tailEnd/>
                    </a:ln>
                  </pic:spPr>
                </pic:pic>
              </a:graphicData>
            </a:graphic>
          </wp:inline>
        </w:drawing>
      </w:r>
    </w:p>
    <w:p w:rsidR="006F60F5" w:rsidRDefault="00CF5D41" w:rsidP="00B20391">
      <w:pPr>
        <w:pStyle w:val="a8"/>
        <w:shd w:val="clear" w:color="auto" w:fill="FFFFFF"/>
        <w:spacing w:before="0" w:beforeAutospacing="0" w:after="0" w:afterAutospacing="0" w:line="480" w:lineRule="atLeast"/>
        <w:ind w:firstLineChars="200" w:firstLine="592"/>
        <w:jc w:val="both"/>
        <w:rPr>
          <w:rFonts w:ascii="仿宋_GB2312" w:eastAsia="仿宋_GB2312" w:hAnsi="仿宋" w:cs="Segoe UI"/>
          <w:color w:val="2A333C"/>
          <w:spacing w:val="8"/>
          <w:sz w:val="28"/>
          <w:szCs w:val="28"/>
        </w:rPr>
      </w:pPr>
      <w:r>
        <w:rPr>
          <w:rFonts w:ascii="仿宋_GB2312" w:eastAsia="仿宋_GB2312" w:hAnsi="仿宋" w:cs="Segoe UI" w:hint="eastAsia"/>
          <w:color w:val="2A333C"/>
          <w:spacing w:val="8"/>
          <w:sz w:val="28"/>
          <w:szCs w:val="28"/>
        </w:rPr>
        <w:t>在此次教研室活动中，潘意青、吴玉婉、景静三名老师，分别就《成本会计》、《财务管理》、《财务会计》三门课程进行了</w:t>
      </w:r>
      <w:proofErr w:type="gramStart"/>
      <w:r>
        <w:rPr>
          <w:rFonts w:ascii="仿宋_GB2312" w:eastAsia="仿宋_GB2312" w:hAnsi="仿宋" w:cs="Segoe UI" w:hint="eastAsia"/>
          <w:color w:val="2A333C"/>
          <w:spacing w:val="8"/>
          <w:sz w:val="28"/>
          <w:szCs w:val="28"/>
        </w:rPr>
        <w:t>课程思政说</w:t>
      </w:r>
      <w:proofErr w:type="gramEnd"/>
      <w:r>
        <w:rPr>
          <w:rFonts w:ascii="仿宋_GB2312" w:eastAsia="仿宋_GB2312" w:hAnsi="仿宋" w:cs="Segoe UI" w:hint="eastAsia"/>
          <w:color w:val="2A333C"/>
          <w:spacing w:val="8"/>
          <w:sz w:val="28"/>
          <w:szCs w:val="28"/>
        </w:rPr>
        <w:t>课。三位老师分别围绕教学分析、教学设计、教学实施、教学反</w:t>
      </w:r>
      <w:r>
        <w:rPr>
          <w:rFonts w:ascii="仿宋_GB2312" w:eastAsia="仿宋_GB2312" w:hAnsi="仿宋" w:cs="Segoe UI" w:hint="eastAsia"/>
          <w:color w:val="2A333C"/>
          <w:spacing w:val="8"/>
          <w:sz w:val="28"/>
          <w:szCs w:val="28"/>
        </w:rPr>
        <w:lastRenderedPageBreak/>
        <w:t>思，</w:t>
      </w:r>
      <w:r>
        <w:rPr>
          <w:rFonts w:ascii="仿宋_GB2312" w:eastAsia="仿宋_GB2312" w:hAnsi="仿宋" w:cs="Segoe UI"/>
          <w:color w:val="2A333C"/>
          <w:spacing w:val="8"/>
          <w:sz w:val="28"/>
          <w:szCs w:val="28"/>
        </w:rPr>
        <w:t>结合</w:t>
      </w:r>
      <w:r>
        <w:rPr>
          <w:rFonts w:ascii="仿宋_GB2312" w:eastAsia="仿宋_GB2312" w:hAnsi="仿宋" w:cs="Segoe UI" w:hint="eastAsia"/>
          <w:color w:val="2A333C"/>
          <w:spacing w:val="8"/>
          <w:sz w:val="28"/>
          <w:szCs w:val="28"/>
        </w:rPr>
        <w:t>各</w:t>
      </w:r>
      <w:r>
        <w:rPr>
          <w:rFonts w:ascii="仿宋_GB2312" w:eastAsia="仿宋_GB2312" w:hAnsi="仿宋" w:cs="Segoe UI"/>
          <w:color w:val="2A333C"/>
          <w:spacing w:val="8"/>
          <w:sz w:val="28"/>
          <w:szCs w:val="28"/>
        </w:rPr>
        <w:t>学科特点，从宏观设计到微观融入，从社会主义核心价值观、优秀传统文化、职业道德与职业素养、健康观念、法治思想，以及中国特色社会主义道路优越性等多方面，深入挖掘</w:t>
      </w:r>
      <w:proofErr w:type="gramStart"/>
      <w:r>
        <w:rPr>
          <w:rFonts w:ascii="仿宋_GB2312" w:eastAsia="仿宋_GB2312" w:hAnsi="仿宋" w:cs="Segoe UI"/>
          <w:color w:val="2A333C"/>
          <w:spacing w:val="8"/>
          <w:sz w:val="28"/>
          <w:szCs w:val="28"/>
        </w:rPr>
        <w:t>课程思政元素</w:t>
      </w:r>
      <w:proofErr w:type="gramEnd"/>
      <w:r>
        <w:rPr>
          <w:rFonts w:ascii="仿宋_GB2312" w:eastAsia="仿宋_GB2312" w:hAnsi="仿宋" w:cs="Segoe UI" w:hint="eastAsia"/>
          <w:color w:val="2A333C"/>
          <w:spacing w:val="8"/>
          <w:sz w:val="28"/>
          <w:szCs w:val="28"/>
        </w:rPr>
        <w:t>，给各位专兼职老师带来了一场精彩的</w:t>
      </w:r>
      <w:r>
        <w:rPr>
          <w:rFonts w:ascii="仿宋_GB2312" w:eastAsia="仿宋_GB2312" w:hAnsi="仿宋" w:cs="Segoe UI"/>
          <w:color w:val="2A333C"/>
          <w:spacing w:val="8"/>
          <w:sz w:val="28"/>
          <w:szCs w:val="28"/>
        </w:rPr>
        <w:t>"</w:t>
      </w:r>
      <w:proofErr w:type="gramStart"/>
      <w:r>
        <w:rPr>
          <w:rFonts w:ascii="仿宋_GB2312" w:eastAsia="仿宋_GB2312" w:hAnsi="仿宋" w:cs="Segoe UI" w:hint="eastAsia"/>
          <w:color w:val="2A333C"/>
          <w:spacing w:val="8"/>
          <w:sz w:val="28"/>
          <w:szCs w:val="28"/>
        </w:rPr>
        <w:t>课程思政</w:t>
      </w:r>
      <w:proofErr w:type="gramEnd"/>
      <w:r>
        <w:rPr>
          <w:rFonts w:ascii="仿宋_GB2312" w:eastAsia="仿宋_GB2312" w:hAnsi="仿宋" w:cs="Segoe UI"/>
          <w:color w:val="2A333C"/>
          <w:spacing w:val="8"/>
          <w:sz w:val="28"/>
          <w:szCs w:val="28"/>
        </w:rPr>
        <w:t>"</w:t>
      </w:r>
      <w:r>
        <w:rPr>
          <w:rFonts w:ascii="仿宋_GB2312" w:eastAsia="仿宋_GB2312" w:hAnsi="仿宋" w:cs="Segoe UI" w:hint="eastAsia"/>
          <w:color w:val="2A333C"/>
          <w:spacing w:val="8"/>
          <w:sz w:val="28"/>
          <w:szCs w:val="28"/>
        </w:rPr>
        <w:t>说课展示，展现</w:t>
      </w:r>
      <w:r>
        <w:rPr>
          <w:rFonts w:ascii="仿宋_GB2312" w:eastAsia="仿宋_GB2312" w:hAnsi="仿宋" w:cs="Segoe UI"/>
          <w:color w:val="2A333C"/>
          <w:spacing w:val="8"/>
          <w:sz w:val="28"/>
          <w:szCs w:val="28"/>
        </w:rPr>
        <w:t>了各自</w:t>
      </w:r>
      <w:r>
        <w:rPr>
          <w:rFonts w:ascii="仿宋_GB2312" w:eastAsia="仿宋_GB2312" w:hAnsi="仿宋" w:cs="Segoe UI" w:hint="eastAsia"/>
          <w:color w:val="2A333C"/>
          <w:spacing w:val="8"/>
          <w:sz w:val="28"/>
          <w:szCs w:val="28"/>
        </w:rPr>
        <w:t>不同</w:t>
      </w:r>
      <w:r>
        <w:rPr>
          <w:rFonts w:ascii="仿宋_GB2312" w:eastAsia="仿宋_GB2312" w:hAnsi="仿宋" w:cs="Segoe UI"/>
          <w:color w:val="2A333C"/>
          <w:spacing w:val="8"/>
          <w:sz w:val="28"/>
          <w:szCs w:val="28"/>
        </w:rPr>
        <w:t>的教学风采和育人特色</w:t>
      </w:r>
      <w:r>
        <w:rPr>
          <w:rFonts w:ascii="仿宋_GB2312" w:eastAsia="仿宋_GB2312" w:hAnsi="仿宋" w:cs="Segoe UI" w:hint="eastAsia"/>
          <w:color w:val="2A333C"/>
          <w:spacing w:val="8"/>
          <w:sz w:val="28"/>
          <w:szCs w:val="28"/>
        </w:rPr>
        <w:t>。</w:t>
      </w:r>
    </w:p>
    <w:p w:rsidR="006F60F5" w:rsidRDefault="00B20391" w:rsidP="00B20391">
      <w:pPr>
        <w:jc w:val="left"/>
      </w:pPr>
      <w:r>
        <w:rPr>
          <w:noProof/>
        </w:rPr>
        <w:drawing>
          <wp:anchor distT="0" distB="0" distL="114300" distR="114300" simplePos="0" relativeHeight="251675648" behindDoc="1" locked="0" layoutInCell="1" allowOverlap="1" wp14:anchorId="35011AD9" wp14:editId="066FD279">
            <wp:simplePos x="0" y="0"/>
            <wp:positionH relativeFrom="column">
              <wp:posOffset>2809240</wp:posOffset>
            </wp:positionH>
            <wp:positionV relativeFrom="paragraph">
              <wp:posOffset>29845</wp:posOffset>
            </wp:positionV>
            <wp:extent cx="2905125" cy="2104866"/>
            <wp:effectExtent l="0" t="0" r="0" b="0"/>
            <wp:wrapNone/>
            <wp:docPr id="23" name="图片 23" descr="C:\Users\ADMINI~1\AppData\Local\Temp\WeChat Files\f183190692d5de4a552238ee287cc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C:\Users\ADMINI~1\AppData\Local\Temp\WeChat Files\f183190692d5de4a552238ee287cc7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2901809" cy="2102463"/>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CF5D41">
        <w:rPr>
          <w:noProof/>
        </w:rPr>
        <w:drawing>
          <wp:inline distT="0" distB="0" distL="0" distR="0" wp14:anchorId="16D6905E" wp14:editId="406D1D12">
            <wp:extent cx="2806700" cy="2105025"/>
            <wp:effectExtent l="0" t="0" r="0" b="9525"/>
            <wp:docPr id="21" name="图片 21" descr="C:\Users\ADMINI~1\AppData\Local\Temp\WeChat Files\b4722f0e8e79ad72e49441cba325db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C:\Users\ADMINI~1\AppData\Local\Temp\WeChat Files\b4722f0e8e79ad72e49441cba325db7.jpg"/>
                    <pic:cNvPicPr>
                      <a:picLocks noChangeAspect="1" noChangeArrowheads="1"/>
                    </pic:cNvPicPr>
                  </pic:nvPicPr>
                  <pic:blipFill>
                    <a:blip r:embed="rId13" cstate="print"/>
                    <a:srcRect/>
                    <a:stretch>
                      <a:fillRect/>
                    </a:stretch>
                  </pic:blipFill>
                  <pic:spPr>
                    <a:xfrm>
                      <a:off x="0" y="0"/>
                      <a:ext cx="2804168" cy="2103126"/>
                    </a:xfrm>
                    <a:prstGeom prst="rect">
                      <a:avLst/>
                    </a:prstGeom>
                    <a:noFill/>
                    <a:ln w="9525">
                      <a:noFill/>
                      <a:miter lim="800000"/>
                      <a:headEnd/>
                      <a:tailEnd/>
                    </a:ln>
                  </pic:spPr>
                </pic:pic>
              </a:graphicData>
            </a:graphic>
          </wp:inline>
        </w:drawing>
      </w:r>
    </w:p>
    <w:p w:rsidR="006F60F5" w:rsidRDefault="006F60F5">
      <w:pPr>
        <w:jc w:val="center"/>
      </w:pPr>
    </w:p>
    <w:p w:rsidR="006F60F5" w:rsidRDefault="00CF5D41" w:rsidP="00B20391">
      <w:pPr>
        <w:pStyle w:val="a8"/>
        <w:shd w:val="clear" w:color="auto" w:fill="FFFFFF"/>
        <w:spacing w:before="0" w:beforeAutospacing="0" w:after="0" w:afterAutospacing="0" w:line="480" w:lineRule="atLeast"/>
        <w:ind w:firstLineChars="200" w:firstLine="592"/>
        <w:jc w:val="both"/>
        <w:rPr>
          <w:rFonts w:ascii="仿宋_GB2312" w:eastAsia="仿宋_GB2312" w:hAnsi="仿宋" w:cs="Segoe UI"/>
          <w:color w:val="2A333C"/>
          <w:spacing w:val="8"/>
          <w:sz w:val="28"/>
          <w:szCs w:val="28"/>
        </w:rPr>
      </w:pPr>
      <w:r>
        <w:rPr>
          <w:rFonts w:ascii="仿宋_GB2312" w:eastAsia="仿宋_GB2312" w:hAnsi="仿宋" w:cs="Segoe UI"/>
          <w:color w:val="2A333C"/>
          <w:spacing w:val="8"/>
          <w:sz w:val="28"/>
          <w:szCs w:val="28"/>
        </w:rPr>
        <w:t>说课结束后，</w:t>
      </w:r>
      <w:r>
        <w:rPr>
          <w:rFonts w:ascii="仿宋_GB2312" w:eastAsia="仿宋_GB2312" w:hAnsi="仿宋" w:cs="Segoe UI" w:hint="eastAsia"/>
          <w:color w:val="2A333C"/>
          <w:spacing w:val="8"/>
          <w:sz w:val="28"/>
          <w:szCs w:val="28"/>
        </w:rPr>
        <w:t>校督导室李华林老师</w:t>
      </w:r>
      <w:r>
        <w:rPr>
          <w:rFonts w:ascii="仿宋_GB2312" w:eastAsia="仿宋_GB2312" w:hAnsi="仿宋" w:cs="Segoe UI"/>
          <w:color w:val="2A333C"/>
          <w:spacing w:val="8"/>
          <w:sz w:val="28"/>
          <w:szCs w:val="28"/>
        </w:rPr>
        <w:t>针对</w:t>
      </w:r>
      <w:r>
        <w:rPr>
          <w:rFonts w:ascii="仿宋_GB2312" w:eastAsia="仿宋_GB2312" w:hAnsi="仿宋" w:cs="Segoe UI" w:hint="eastAsia"/>
          <w:color w:val="2A333C"/>
          <w:spacing w:val="8"/>
          <w:sz w:val="28"/>
          <w:szCs w:val="28"/>
        </w:rPr>
        <w:t>各位老师</w:t>
      </w:r>
      <w:r>
        <w:rPr>
          <w:rFonts w:ascii="仿宋_GB2312" w:eastAsia="仿宋_GB2312" w:hAnsi="仿宋" w:cs="Segoe UI"/>
          <w:color w:val="2A333C"/>
          <w:spacing w:val="8"/>
          <w:sz w:val="28"/>
          <w:szCs w:val="28"/>
        </w:rPr>
        <w:t>的</w:t>
      </w:r>
      <w:r>
        <w:rPr>
          <w:rFonts w:ascii="仿宋_GB2312" w:eastAsia="仿宋_GB2312" w:hAnsi="仿宋" w:cs="Segoe UI" w:hint="eastAsia"/>
          <w:color w:val="2A333C"/>
          <w:spacing w:val="8"/>
          <w:sz w:val="28"/>
          <w:szCs w:val="28"/>
        </w:rPr>
        <w:t>说课</w:t>
      </w:r>
      <w:r>
        <w:rPr>
          <w:rFonts w:ascii="仿宋_GB2312" w:eastAsia="仿宋_GB2312" w:hAnsi="仿宋" w:cs="Segoe UI"/>
          <w:color w:val="2A333C"/>
          <w:spacing w:val="8"/>
          <w:sz w:val="28"/>
          <w:szCs w:val="28"/>
        </w:rPr>
        <w:t>，从突出教学理念、诠释教学思想、展示教学能力、体现教学艺术</w:t>
      </w:r>
      <w:r>
        <w:rPr>
          <w:rFonts w:ascii="仿宋_GB2312" w:eastAsia="仿宋_GB2312" w:hAnsi="仿宋" w:cs="Segoe UI" w:hint="eastAsia"/>
          <w:color w:val="2A333C"/>
          <w:spacing w:val="8"/>
          <w:sz w:val="28"/>
          <w:szCs w:val="28"/>
        </w:rPr>
        <w:t>等方面</w:t>
      </w:r>
      <w:r>
        <w:rPr>
          <w:rFonts w:ascii="仿宋_GB2312" w:eastAsia="仿宋_GB2312" w:hAnsi="仿宋" w:cs="Segoe UI"/>
          <w:color w:val="2A333C"/>
          <w:spacing w:val="8"/>
          <w:sz w:val="28"/>
          <w:szCs w:val="28"/>
        </w:rPr>
        <w:t>，</w:t>
      </w:r>
      <w:r>
        <w:rPr>
          <w:rFonts w:ascii="仿宋_GB2312" w:eastAsia="仿宋_GB2312" w:hAnsi="仿宋" w:cs="Segoe UI" w:hint="eastAsia"/>
          <w:color w:val="2A333C"/>
          <w:spacing w:val="8"/>
          <w:sz w:val="28"/>
          <w:szCs w:val="28"/>
        </w:rPr>
        <w:t>对三位老师的说课</w:t>
      </w:r>
      <w:r>
        <w:rPr>
          <w:rFonts w:ascii="仿宋_GB2312" w:eastAsia="仿宋_GB2312" w:hAnsi="仿宋" w:cs="Segoe UI"/>
          <w:color w:val="2A333C"/>
          <w:spacing w:val="8"/>
          <w:sz w:val="28"/>
          <w:szCs w:val="28"/>
        </w:rPr>
        <w:t>进行精彩点评，特别是</w:t>
      </w:r>
      <w:r>
        <w:rPr>
          <w:rFonts w:ascii="仿宋_GB2312" w:eastAsia="仿宋_GB2312" w:hAnsi="仿宋" w:cs="Segoe UI" w:hint="eastAsia"/>
          <w:color w:val="2A333C"/>
          <w:spacing w:val="8"/>
          <w:sz w:val="28"/>
          <w:szCs w:val="28"/>
        </w:rPr>
        <w:t>对</w:t>
      </w:r>
      <w:r>
        <w:rPr>
          <w:rFonts w:ascii="仿宋_GB2312" w:eastAsia="仿宋_GB2312" w:hAnsi="仿宋" w:cs="Segoe UI"/>
          <w:color w:val="2A333C"/>
          <w:spacing w:val="8"/>
          <w:sz w:val="28"/>
          <w:szCs w:val="28"/>
        </w:rPr>
        <w:t>如何做好课程</w:t>
      </w:r>
      <w:proofErr w:type="gramStart"/>
      <w:r>
        <w:rPr>
          <w:rFonts w:ascii="仿宋_GB2312" w:eastAsia="仿宋_GB2312" w:hAnsi="仿宋" w:cs="Segoe UI"/>
          <w:color w:val="2A333C"/>
          <w:spacing w:val="8"/>
          <w:sz w:val="28"/>
          <w:szCs w:val="28"/>
        </w:rPr>
        <w:t>思政提出</w:t>
      </w:r>
      <w:proofErr w:type="gramEnd"/>
      <w:r>
        <w:rPr>
          <w:rFonts w:ascii="仿宋_GB2312" w:eastAsia="仿宋_GB2312" w:hAnsi="仿宋" w:cs="Segoe UI"/>
          <w:color w:val="2A333C"/>
          <w:spacing w:val="8"/>
          <w:sz w:val="28"/>
          <w:szCs w:val="28"/>
        </w:rPr>
        <w:t>了中肯的意见和建议</w:t>
      </w:r>
      <w:r>
        <w:rPr>
          <w:rFonts w:ascii="仿宋_GB2312" w:eastAsia="仿宋_GB2312" w:hAnsi="仿宋" w:cs="Segoe UI" w:hint="eastAsia"/>
          <w:color w:val="2A333C"/>
          <w:spacing w:val="8"/>
          <w:sz w:val="28"/>
          <w:szCs w:val="28"/>
        </w:rPr>
        <w:t>：</w:t>
      </w:r>
      <w:r>
        <w:rPr>
          <w:rFonts w:ascii="仿宋_GB2312" w:eastAsia="仿宋_GB2312" w:hAnsi="仿宋" w:cs="Segoe UI" w:hint="eastAsia"/>
          <w:b/>
          <w:color w:val="2A333C"/>
          <w:spacing w:val="8"/>
          <w:sz w:val="28"/>
          <w:szCs w:val="28"/>
        </w:rPr>
        <w:t>一是教师首先要增强“教育者先受教育”的自觉，系统掌握科学思想政治理论</w:t>
      </w:r>
      <w:r>
        <w:rPr>
          <w:rFonts w:ascii="仿宋_GB2312" w:eastAsia="仿宋_GB2312" w:hAnsi="仿宋" w:cs="Segoe UI" w:hint="eastAsia"/>
          <w:color w:val="2A333C"/>
          <w:spacing w:val="8"/>
          <w:sz w:val="28"/>
          <w:szCs w:val="28"/>
        </w:rPr>
        <w:t>。通过学习，教师基本上掌握马克思主义基本原理、习近平新时代中国特色社会主义思想、社会主义核心价值观、中国优秀传统文化等内容，在头脑中建立</w:t>
      </w:r>
      <w:proofErr w:type="gramStart"/>
      <w:r>
        <w:rPr>
          <w:rFonts w:ascii="仿宋_GB2312" w:eastAsia="仿宋_GB2312" w:hAnsi="仿宋" w:cs="Segoe UI" w:hint="eastAsia"/>
          <w:color w:val="2A333C"/>
          <w:spacing w:val="8"/>
          <w:sz w:val="28"/>
          <w:szCs w:val="28"/>
        </w:rPr>
        <w:t>起思政教育</w:t>
      </w:r>
      <w:proofErr w:type="gramEnd"/>
      <w:r>
        <w:rPr>
          <w:rFonts w:ascii="仿宋_GB2312" w:eastAsia="仿宋_GB2312" w:hAnsi="仿宋" w:cs="Segoe UI" w:hint="eastAsia"/>
          <w:color w:val="2A333C"/>
          <w:spacing w:val="8"/>
          <w:sz w:val="28"/>
          <w:szCs w:val="28"/>
        </w:rPr>
        <w:t>元素“数据库”。</w:t>
      </w:r>
      <w:r>
        <w:rPr>
          <w:rFonts w:ascii="仿宋_GB2312" w:eastAsia="仿宋_GB2312" w:hAnsi="仿宋" w:cs="Segoe UI" w:hint="eastAsia"/>
          <w:b/>
          <w:color w:val="2A333C"/>
          <w:spacing w:val="8"/>
          <w:sz w:val="28"/>
          <w:szCs w:val="28"/>
        </w:rPr>
        <w:t>二是将</w:t>
      </w:r>
      <w:proofErr w:type="gramStart"/>
      <w:r>
        <w:rPr>
          <w:rFonts w:ascii="仿宋_GB2312" w:eastAsia="仿宋_GB2312" w:hAnsi="仿宋" w:cs="Segoe UI" w:hint="eastAsia"/>
          <w:b/>
          <w:color w:val="2A333C"/>
          <w:spacing w:val="8"/>
          <w:sz w:val="28"/>
          <w:szCs w:val="28"/>
        </w:rPr>
        <w:t>思政教育</w:t>
      </w:r>
      <w:proofErr w:type="gramEnd"/>
      <w:r>
        <w:rPr>
          <w:rFonts w:ascii="仿宋_GB2312" w:eastAsia="仿宋_GB2312" w:hAnsi="仿宋" w:cs="Segoe UI" w:hint="eastAsia"/>
          <w:b/>
          <w:color w:val="2A333C"/>
          <w:spacing w:val="8"/>
          <w:sz w:val="28"/>
          <w:szCs w:val="28"/>
        </w:rPr>
        <w:t>元素与专业知识教育元素相贯通。</w:t>
      </w:r>
      <w:r>
        <w:rPr>
          <w:rFonts w:ascii="仿宋_GB2312" w:eastAsia="仿宋_GB2312" w:hAnsi="仿宋" w:cs="Segoe UI" w:hint="eastAsia"/>
          <w:color w:val="2A333C"/>
          <w:spacing w:val="8"/>
          <w:sz w:val="28"/>
          <w:szCs w:val="28"/>
        </w:rPr>
        <w:t>三是将</w:t>
      </w:r>
      <w:proofErr w:type="gramStart"/>
      <w:r>
        <w:rPr>
          <w:rFonts w:ascii="仿宋_GB2312" w:eastAsia="仿宋_GB2312" w:hAnsi="仿宋" w:cs="Segoe UI" w:hint="eastAsia"/>
          <w:color w:val="2A333C"/>
          <w:spacing w:val="8"/>
          <w:sz w:val="28"/>
          <w:szCs w:val="28"/>
        </w:rPr>
        <w:t>思政教育</w:t>
      </w:r>
      <w:proofErr w:type="gramEnd"/>
      <w:r>
        <w:rPr>
          <w:rFonts w:ascii="仿宋_GB2312" w:eastAsia="仿宋_GB2312" w:hAnsi="仿宋" w:cs="Segoe UI" w:hint="eastAsia"/>
          <w:color w:val="2A333C"/>
          <w:spacing w:val="8"/>
          <w:sz w:val="28"/>
          <w:szCs w:val="28"/>
        </w:rPr>
        <w:t>元素与专业知识教育元素有机相融合。</w:t>
      </w:r>
    </w:p>
    <w:p w:rsidR="006F60F5" w:rsidRDefault="00CF5D41">
      <w:pPr>
        <w:ind w:firstLine="420"/>
        <w:jc w:val="center"/>
      </w:pPr>
      <w:r>
        <w:rPr>
          <w:noProof/>
        </w:rPr>
        <w:lastRenderedPageBreak/>
        <w:drawing>
          <wp:inline distT="0" distB="0" distL="0" distR="0">
            <wp:extent cx="3743960" cy="2807970"/>
            <wp:effectExtent l="0" t="0" r="8890" b="0"/>
            <wp:docPr id="24" name="图片 24" descr="C:\Users\ADMINI~1\AppData\Local\Temp\WeChat Files\f21e37abe7afac754f4ba38f56dacf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C:\Users\ADMINI~1\AppData\Local\Temp\WeChat Files\f21e37abe7afac754f4ba38f56dacf8.jpg"/>
                    <pic:cNvPicPr>
                      <a:picLocks noChangeAspect="1" noChangeArrowheads="1"/>
                    </pic:cNvPicPr>
                  </pic:nvPicPr>
                  <pic:blipFill>
                    <a:blip r:embed="rId14" cstate="print"/>
                    <a:srcRect/>
                    <a:stretch>
                      <a:fillRect/>
                    </a:stretch>
                  </pic:blipFill>
                  <pic:spPr>
                    <a:xfrm>
                      <a:off x="0" y="0"/>
                      <a:ext cx="3744000" cy="2808000"/>
                    </a:xfrm>
                    <a:prstGeom prst="rect">
                      <a:avLst/>
                    </a:prstGeom>
                    <a:noFill/>
                    <a:ln w="9525">
                      <a:noFill/>
                      <a:miter lim="800000"/>
                      <a:headEnd/>
                      <a:tailEnd/>
                    </a:ln>
                  </pic:spPr>
                </pic:pic>
              </a:graphicData>
            </a:graphic>
          </wp:inline>
        </w:drawing>
      </w:r>
    </w:p>
    <w:p w:rsidR="006F60F5" w:rsidRDefault="006F60F5"/>
    <w:p w:rsidR="006F60F5" w:rsidRDefault="00CF5D41" w:rsidP="00B20391">
      <w:pPr>
        <w:spacing w:line="360" w:lineRule="auto"/>
        <w:ind w:firstLineChars="200" w:firstLine="592"/>
        <w:rPr>
          <w:rFonts w:ascii="仿宋_GB2312" w:eastAsia="仿宋_GB2312" w:hAnsi="仿宋" w:cs="Segoe UI"/>
          <w:color w:val="2A333C"/>
          <w:spacing w:val="8"/>
          <w:sz w:val="28"/>
          <w:szCs w:val="28"/>
        </w:rPr>
      </w:pPr>
      <w:r>
        <w:rPr>
          <w:rFonts w:ascii="仿宋_GB2312" w:eastAsia="仿宋_GB2312" w:hAnsi="仿宋" w:cs="Segoe UI"/>
          <w:color w:val="2A333C"/>
          <w:spacing w:val="8"/>
          <w:sz w:val="28"/>
          <w:szCs w:val="28"/>
        </w:rPr>
        <w:t>此次</w:t>
      </w:r>
      <w:r>
        <w:rPr>
          <w:rFonts w:ascii="仿宋_GB2312" w:eastAsia="仿宋_GB2312" w:hAnsi="仿宋" w:cs="Segoe UI"/>
          <w:color w:val="2A333C"/>
          <w:spacing w:val="8"/>
          <w:sz w:val="28"/>
          <w:szCs w:val="28"/>
        </w:rPr>
        <w:t>“</w:t>
      </w:r>
      <w:r>
        <w:rPr>
          <w:rFonts w:ascii="仿宋_GB2312" w:eastAsia="仿宋_GB2312" w:hAnsi="仿宋" w:cs="Segoe UI"/>
          <w:color w:val="2A333C"/>
          <w:spacing w:val="8"/>
          <w:sz w:val="28"/>
          <w:szCs w:val="28"/>
        </w:rPr>
        <w:t>课程思政</w:t>
      </w:r>
      <w:r>
        <w:rPr>
          <w:rFonts w:ascii="仿宋_GB2312" w:eastAsia="仿宋_GB2312" w:hAnsi="仿宋" w:cs="Segoe UI"/>
          <w:color w:val="2A333C"/>
          <w:spacing w:val="8"/>
          <w:sz w:val="28"/>
          <w:szCs w:val="28"/>
        </w:rPr>
        <w:t>”</w:t>
      </w:r>
      <w:r>
        <w:rPr>
          <w:rFonts w:ascii="仿宋_GB2312" w:eastAsia="仿宋_GB2312" w:hAnsi="仿宋" w:cs="Segoe UI" w:hint="eastAsia"/>
          <w:color w:val="2A333C"/>
          <w:spacing w:val="8"/>
          <w:sz w:val="28"/>
          <w:szCs w:val="28"/>
        </w:rPr>
        <w:t>教研活动，</w:t>
      </w:r>
      <w:r>
        <w:rPr>
          <w:rFonts w:ascii="仿宋_GB2312" w:eastAsia="仿宋_GB2312" w:hAnsi="仿宋" w:cs="Segoe UI"/>
          <w:color w:val="2A333C"/>
          <w:spacing w:val="8"/>
          <w:sz w:val="28"/>
          <w:szCs w:val="28"/>
        </w:rPr>
        <w:t>是落实立德树人根本任务</w:t>
      </w:r>
      <w:r>
        <w:rPr>
          <w:rFonts w:ascii="仿宋_GB2312" w:eastAsia="仿宋_GB2312" w:hAnsi="仿宋" w:cs="Segoe UI" w:hint="eastAsia"/>
          <w:color w:val="2A333C"/>
          <w:spacing w:val="8"/>
          <w:sz w:val="28"/>
          <w:szCs w:val="28"/>
        </w:rPr>
        <w:t>，</w:t>
      </w:r>
      <w:r>
        <w:rPr>
          <w:rFonts w:ascii="仿宋_GB2312" w:eastAsia="仿宋_GB2312" w:hAnsi="仿宋" w:cs="Segoe UI"/>
          <w:color w:val="2A333C"/>
          <w:spacing w:val="8"/>
          <w:sz w:val="28"/>
          <w:szCs w:val="28"/>
        </w:rPr>
        <w:t>推进全员全过程全方位育人的重要举措，也是前一阶段课程思政工作成果的集中展示</w:t>
      </w:r>
      <w:r>
        <w:rPr>
          <w:rFonts w:ascii="仿宋_GB2312" w:eastAsia="仿宋_GB2312" w:hAnsi="仿宋" w:cs="Segoe UI" w:hint="eastAsia"/>
          <w:color w:val="2A333C"/>
          <w:spacing w:val="8"/>
          <w:sz w:val="28"/>
          <w:szCs w:val="28"/>
        </w:rPr>
        <w:t>。教研活动中，既有青年教师创新思维的分享，又有骨干教师经验的交流，同时还有专家的讲评和建议，大家觉得深受启发，受益匪浅。今后，我们要多开展这样的教研活动，推动广大教师进一步强化育人意识，找准育人角度，加强教师课程</w:t>
      </w:r>
      <w:proofErr w:type="gramStart"/>
      <w:r>
        <w:rPr>
          <w:rFonts w:ascii="仿宋_GB2312" w:eastAsia="仿宋_GB2312" w:hAnsi="仿宋" w:cs="Segoe UI" w:hint="eastAsia"/>
          <w:color w:val="2A333C"/>
          <w:spacing w:val="8"/>
          <w:sz w:val="28"/>
          <w:szCs w:val="28"/>
        </w:rPr>
        <w:t>思政能力</w:t>
      </w:r>
      <w:proofErr w:type="gramEnd"/>
      <w:r>
        <w:rPr>
          <w:rFonts w:ascii="仿宋_GB2312" w:eastAsia="仿宋_GB2312" w:hAnsi="仿宋" w:cs="Segoe UI" w:hint="eastAsia"/>
          <w:color w:val="2A333C"/>
          <w:spacing w:val="8"/>
          <w:sz w:val="28"/>
          <w:szCs w:val="28"/>
        </w:rPr>
        <w:t>建设，确保</w:t>
      </w:r>
      <w:proofErr w:type="gramStart"/>
      <w:r>
        <w:rPr>
          <w:rFonts w:ascii="仿宋_GB2312" w:eastAsia="仿宋_GB2312" w:hAnsi="仿宋" w:cs="Segoe UI" w:hint="eastAsia"/>
          <w:color w:val="2A333C"/>
          <w:spacing w:val="8"/>
          <w:sz w:val="28"/>
          <w:szCs w:val="28"/>
        </w:rPr>
        <w:t>课程思政建设</w:t>
      </w:r>
      <w:proofErr w:type="gramEnd"/>
      <w:r>
        <w:rPr>
          <w:rFonts w:ascii="仿宋_GB2312" w:eastAsia="仿宋_GB2312" w:hAnsi="仿宋" w:cs="Segoe UI" w:hint="eastAsia"/>
          <w:color w:val="2A333C"/>
          <w:spacing w:val="8"/>
          <w:sz w:val="28"/>
          <w:szCs w:val="28"/>
        </w:rPr>
        <w:t>落地落实、见功见效。（督导室 李华林 供稿）</w:t>
      </w:r>
    </w:p>
    <w:p w:rsidR="006F60F5" w:rsidRDefault="006F60F5" w:rsidP="00B20391">
      <w:pPr>
        <w:pStyle w:val="a8"/>
        <w:shd w:val="clear" w:color="auto" w:fill="FFFFFF"/>
        <w:spacing w:before="0" w:beforeAutospacing="0" w:after="0" w:afterAutospacing="0" w:line="480" w:lineRule="atLeast"/>
        <w:ind w:firstLineChars="200" w:firstLine="592"/>
        <w:jc w:val="both"/>
        <w:rPr>
          <w:rFonts w:ascii="仿宋_GB2312" w:eastAsia="仿宋_GB2312" w:hAnsi="仿宋" w:cs="Segoe UI"/>
          <w:color w:val="2A333C"/>
          <w:spacing w:val="8"/>
          <w:sz w:val="28"/>
          <w:szCs w:val="28"/>
        </w:rPr>
      </w:pPr>
    </w:p>
    <w:p w:rsidR="006F60F5" w:rsidRDefault="006F60F5">
      <w:pPr>
        <w:pStyle w:val="a8"/>
        <w:shd w:val="clear" w:color="auto" w:fill="FFFFFF"/>
        <w:spacing w:before="0" w:beforeAutospacing="0" w:after="0" w:afterAutospacing="0" w:line="480" w:lineRule="atLeast"/>
        <w:ind w:firstLineChars="200" w:firstLine="592"/>
        <w:rPr>
          <w:rFonts w:ascii="仿宋_GB2312" w:eastAsia="仿宋_GB2312" w:hAnsi="仿宋" w:cs="Segoe UI"/>
          <w:color w:val="2A333C"/>
          <w:spacing w:val="8"/>
          <w:sz w:val="28"/>
          <w:szCs w:val="28"/>
        </w:rPr>
      </w:pPr>
    </w:p>
    <w:p w:rsidR="006F60F5" w:rsidRDefault="006F60F5">
      <w:pPr>
        <w:pStyle w:val="a8"/>
        <w:shd w:val="clear" w:color="auto" w:fill="FFFFFF"/>
        <w:spacing w:before="0" w:beforeAutospacing="0" w:after="0" w:afterAutospacing="0" w:line="480" w:lineRule="atLeast"/>
        <w:ind w:firstLineChars="200" w:firstLine="592"/>
        <w:rPr>
          <w:rFonts w:ascii="仿宋_GB2312" w:eastAsia="仿宋_GB2312" w:hAnsi="仿宋" w:cs="Segoe UI"/>
          <w:color w:val="2A333C"/>
          <w:spacing w:val="8"/>
          <w:sz w:val="28"/>
          <w:szCs w:val="28"/>
        </w:rPr>
      </w:pPr>
    </w:p>
    <w:p w:rsidR="006F60F5" w:rsidRDefault="006F60F5">
      <w:pPr>
        <w:pStyle w:val="a8"/>
        <w:shd w:val="clear" w:color="auto" w:fill="FFFFFF"/>
        <w:spacing w:before="0" w:beforeAutospacing="0" w:after="0" w:afterAutospacing="0" w:line="480" w:lineRule="atLeast"/>
        <w:ind w:firstLineChars="200" w:firstLine="592"/>
        <w:rPr>
          <w:rFonts w:ascii="仿宋_GB2312" w:eastAsia="仿宋_GB2312" w:hAnsi="仿宋" w:cs="Segoe UI"/>
          <w:color w:val="2A333C"/>
          <w:spacing w:val="8"/>
          <w:sz w:val="28"/>
          <w:szCs w:val="28"/>
        </w:rPr>
      </w:pPr>
    </w:p>
    <w:p w:rsidR="00B20391" w:rsidRDefault="00B20391">
      <w:pPr>
        <w:pStyle w:val="a8"/>
        <w:shd w:val="clear" w:color="auto" w:fill="FFFFFF"/>
        <w:spacing w:before="0" w:beforeAutospacing="0" w:after="0" w:afterAutospacing="0" w:line="480" w:lineRule="atLeast"/>
        <w:ind w:firstLineChars="200" w:firstLine="592"/>
        <w:rPr>
          <w:rFonts w:ascii="仿宋_GB2312" w:eastAsia="仿宋_GB2312" w:hAnsi="仿宋" w:cs="Segoe UI"/>
          <w:color w:val="2A333C"/>
          <w:spacing w:val="8"/>
          <w:sz w:val="28"/>
          <w:szCs w:val="28"/>
        </w:rPr>
      </w:pPr>
    </w:p>
    <w:p w:rsidR="00B20391" w:rsidRDefault="00B20391">
      <w:pPr>
        <w:pStyle w:val="a8"/>
        <w:shd w:val="clear" w:color="auto" w:fill="FFFFFF"/>
        <w:spacing w:before="0" w:beforeAutospacing="0" w:after="0" w:afterAutospacing="0" w:line="480" w:lineRule="atLeast"/>
        <w:ind w:firstLineChars="200" w:firstLine="592"/>
        <w:rPr>
          <w:rFonts w:ascii="仿宋_GB2312" w:eastAsia="仿宋_GB2312" w:hAnsi="仿宋" w:cs="Segoe UI"/>
          <w:color w:val="2A333C"/>
          <w:spacing w:val="8"/>
          <w:sz w:val="28"/>
          <w:szCs w:val="28"/>
        </w:rPr>
      </w:pPr>
    </w:p>
    <w:p w:rsidR="006F60F5" w:rsidRDefault="00CF5D41">
      <w:pPr>
        <w:widowControl/>
        <w:shd w:val="clear" w:color="auto" w:fill="FFFFFF"/>
        <w:tabs>
          <w:tab w:val="left" w:pos="3600"/>
        </w:tabs>
        <w:snapToGrid w:val="0"/>
        <w:spacing w:beforeLines="50" w:before="156" w:afterLines="50" w:after="156" w:line="500" w:lineRule="atLeast"/>
        <w:rPr>
          <w:rFonts w:ascii="方正小标宋简体" w:eastAsia="方正小标宋简体" w:hAnsi="宋体" w:cs="宋体"/>
          <w:kern w:val="0"/>
          <w:sz w:val="36"/>
        </w:rPr>
      </w:pPr>
      <w:r>
        <w:rPr>
          <w:rFonts w:ascii="方正小标宋简体" w:eastAsia="方正小标宋简体" w:hAnsi="宋体" w:cs="宋体" w:hint="eastAsia"/>
          <w:noProof/>
          <w:kern w:val="0"/>
          <w:sz w:val="36"/>
        </w:rPr>
        <w:lastRenderedPageBreak/>
        <mc:AlternateContent>
          <mc:Choice Requires="wps">
            <w:drawing>
              <wp:anchor distT="0" distB="0" distL="114300" distR="114300" simplePos="0" relativeHeight="251666432" behindDoc="0" locked="0" layoutInCell="1" allowOverlap="1">
                <wp:simplePos x="0" y="0"/>
                <wp:positionH relativeFrom="margin">
                  <wp:posOffset>151765</wp:posOffset>
                </wp:positionH>
                <wp:positionV relativeFrom="paragraph">
                  <wp:posOffset>-151130</wp:posOffset>
                </wp:positionV>
                <wp:extent cx="3905250" cy="737235"/>
                <wp:effectExtent l="0" t="0" r="19050" b="24765"/>
                <wp:wrapNone/>
                <wp:docPr id="13" name="横卷形 13"/>
                <wp:cNvGraphicFramePr/>
                <a:graphic xmlns:a="http://schemas.openxmlformats.org/drawingml/2006/main">
                  <a:graphicData uri="http://schemas.microsoft.com/office/word/2010/wordprocessingShape">
                    <wps:wsp>
                      <wps:cNvSpPr/>
                      <wps:spPr>
                        <a:xfrm>
                          <a:off x="0" y="0"/>
                          <a:ext cx="3905250" cy="737235"/>
                        </a:xfrm>
                        <a:prstGeom prst="horizontalScroll">
                          <a:avLst>
                            <a:gd name="adj" fmla="val 18402"/>
                          </a:avLst>
                        </a:prstGeom>
                        <a:noFill/>
                        <a:ln w="12700" cap="flat" cmpd="sng" algn="ctr">
                          <a:solidFill>
                            <a:sysClr val="windowText" lastClr="000000"/>
                          </a:solidFill>
                          <a:prstDash val="solid"/>
                          <a:miter lim="800000"/>
                        </a:ln>
                        <a:effectLst/>
                      </wps:spPr>
                      <wps:txbx>
                        <w:txbxContent>
                          <w:p w:rsidR="006F60F5" w:rsidRPr="00FF5533" w:rsidRDefault="00133F6E">
                            <w:pPr>
                              <w:widowControl/>
                              <w:shd w:val="clear" w:color="auto" w:fill="FFFFFF"/>
                              <w:tabs>
                                <w:tab w:val="left" w:pos="3600"/>
                              </w:tabs>
                              <w:snapToGrid w:val="0"/>
                              <w:spacing w:line="420" w:lineRule="atLeast"/>
                              <w:jc w:val="center"/>
                              <w:rPr>
                                <w:rFonts w:ascii="华文新魏" w:eastAsia="华文新魏" w:hAnsi="黑体" w:cs="宋体"/>
                                <w:b/>
                                <w:kern w:val="0"/>
                                <w:sz w:val="36"/>
                              </w:rPr>
                            </w:pPr>
                            <w:proofErr w:type="gramStart"/>
                            <w:r w:rsidRPr="00FF5533">
                              <w:rPr>
                                <w:rFonts w:ascii="华文新魏" w:eastAsia="华文新魏" w:hAnsi="黑体" w:cs="宋体" w:hint="eastAsia"/>
                                <w:b/>
                                <w:kern w:val="0"/>
                                <w:sz w:val="36"/>
                              </w:rPr>
                              <w:t>课程思政专栏</w:t>
                            </w:r>
                            <w:proofErr w:type="gramEnd"/>
                            <w:r w:rsidRPr="00FF5533">
                              <w:rPr>
                                <w:rFonts w:ascii="华文新魏" w:eastAsia="华文新魏" w:hAnsi="黑体" w:cs="宋体" w:hint="eastAsia"/>
                                <w:b/>
                                <w:kern w:val="0"/>
                                <w:sz w:val="36"/>
                              </w:rPr>
                              <w:t>|化云为雨 润物无声</w:t>
                            </w:r>
                          </w:p>
                        </w:txbxContent>
                      </wps:txbx>
                      <wps:bodyPr rot="0" spcFirstLastPara="0" vertOverflow="overflow" horzOverflow="overflow" vert="horz" wrap="square" lIns="0" tIns="0" rIns="0" bIns="0" numCol="1" spcCol="0" rtlCol="0" fromWordArt="0" anchor="ctr" anchorCtr="0" forceAA="0" compatLnSpc="1">
                        <a:noAutofit/>
                      </wps:bodyPr>
                    </wps:wsp>
                  </a:graphicData>
                </a:graphic>
                <wp14:sizeRelH relativeFrom="margin">
                  <wp14:pctWidth>0</wp14:pctWidth>
                </wp14:sizeRelH>
              </wp:anchor>
            </w:drawing>
          </mc:Choice>
          <mc:Fallback>
            <w:pict>
              <v:shape id="横卷形 13" o:spid="_x0000_s1028" type="#_x0000_t98" style="position:absolute;left:0;text-align:left;margin-left:11.95pt;margin-top:-11.9pt;width:307.5pt;height:58.05pt;z-index:25166643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" adj="3975" filled="f" strokecolor="windowText" strokeweight="1pt">
                <v:stroke joinstyle="miter"/>
                <v:textbox inset="0,0,0,0">
                  <w:txbxContent>
                    <w:p w:rsidR="006F60F5" w:rsidRPr="00FF5533" w:rsidRDefault="00133F6E">
                      <w:pPr>
                        <w:widowControl/>
                        <w:shd w:val="clear" w:color="auto" w:fill="FFFFFF"/>
                        <w:tabs>
                          <w:tab w:val="left" w:pos="3600"/>
                        </w:tabs>
                        <w:snapToGrid w:val="0"/>
                        <w:spacing w:line="420" w:lineRule="atLeast"/>
                        <w:jc w:val="center"/>
                        <w:rPr>
                          <w:rFonts w:ascii="华文新魏" w:eastAsia="华文新魏" w:hAnsi="黑体" w:cs="宋体" w:hint="eastAsia"/>
                          <w:b/>
                          <w:kern w:val="0"/>
                          <w:sz w:val="36"/>
                        </w:rPr>
                      </w:pPr>
                      <w:proofErr w:type="gramStart"/>
                      <w:r w:rsidRPr="00FF5533">
                        <w:rPr>
                          <w:rFonts w:ascii="华文新魏" w:eastAsia="华文新魏" w:hAnsi="黑体" w:cs="宋体" w:hint="eastAsia"/>
                          <w:b/>
                          <w:kern w:val="0"/>
                          <w:sz w:val="36"/>
                        </w:rPr>
                        <w:t>课程思政专栏</w:t>
                      </w:r>
                      <w:proofErr w:type="gramEnd"/>
                      <w:r w:rsidRPr="00FF5533">
                        <w:rPr>
                          <w:rFonts w:ascii="华文新魏" w:eastAsia="华文新魏" w:hAnsi="黑体" w:cs="宋体" w:hint="eastAsia"/>
                          <w:b/>
                          <w:kern w:val="0"/>
                          <w:sz w:val="36"/>
                        </w:rPr>
                        <w:t>|化云为雨 润物无声</w:t>
                      </w:r>
                    </w:p>
                  </w:txbxContent>
                </v:textbox>
                <w10:wrap anchorx="margin"/>
              </v:shape>
            </w:pict>
          </mc:Fallback>
        </mc:AlternateContent>
      </w:r>
    </w:p>
    <w:p w:rsidR="00133F6E" w:rsidRDefault="00133F6E" w:rsidP="00133F6E">
      <w:pPr>
        <w:pStyle w:val="a8"/>
        <w:shd w:val="clear" w:color="auto" w:fill="FFFFFF"/>
        <w:spacing w:before="0" w:beforeAutospacing="0" w:after="0" w:afterAutospacing="0" w:line="480" w:lineRule="exact"/>
        <w:ind w:firstLineChars="200" w:firstLine="561"/>
        <w:jc w:val="both"/>
        <w:rPr>
          <w:rFonts w:ascii="华文楷体" w:eastAsia="华文楷体" w:hAnsi="华文楷体"/>
          <w:b/>
          <w:color w:val="333333"/>
          <w:sz w:val="28"/>
          <w:shd w:val="clear" w:color="auto" w:fill="FFFFFF"/>
        </w:rPr>
      </w:pPr>
    </w:p>
    <w:p w:rsidR="00133F6E" w:rsidRDefault="00133F6E" w:rsidP="00133F6E">
      <w:pPr>
        <w:pStyle w:val="a8"/>
        <w:shd w:val="clear" w:color="auto" w:fill="FFFFFF"/>
        <w:spacing w:before="0" w:beforeAutospacing="0" w:after="0" w:afterAutospacing="0" w:line="480" w:lineRule="exact"/>
        <w:ind w:firstLineChars="200" w:firstLine="561"/>
        <w:jc w:val="both"/>
        <w:rPr>
          <w:rFonts w:ascii="华文楷体" w:eastAsia="华文楷体" w:hAnsi="华文楷体"/>
          <w:b/>
          <w:color w:val="333333"/>
          <w:sz w:val="28"/>
          <w:shd w:val="clear" w:color="auto" w:fill="FFFFFF"/>
        </w:rPr>
      </w:pPr>
      <w:r>
        <w:rPr>
          <w:rFonts w:ascii="华文楷体" w:eastAsia="华文楷体" w:hAnsi="华文楷体" w:hint="eastAsia"/>
          <w:b/>
          <w:color w:val="333333"/>
          <w:sz w:val="28"/>
          <w:shd w:val="clear" w:color="auto" w:fill="FFFFFF"/>
        </w:rPr>
        <w:t>习近平总书记指出：“要用好课堂教学这个主渠道，思想政治理论课要坚持在改进中加强，提升思想政治教育亲和力和针对性，满足学生成长发展需求和期待，其他各门课都要守好一段渠、种好责任田，使各类课程与思想政治理论课同向同行，形成协同效应。”如何打破长期以来思想政治教育与专业教育相互隔绝的“孤岛效应”，将立德树人贯彻到高校课堂教学全过程、全方位、全员之中，</w:t>
      </w:r>
      <w:proofErr w:type="gramStart"/>
      <w:r>
        <w:rPr>
          <w:rFonts w:ascii="华文楷体" w:eastAsia="华文楷体" w:hAnsi="华文楷体" w:hint="eastAsia"/>
          <w:b/>
          <w:color w:val="333333"/>
          <w:sz w:val="28"/>
          <w:shd w:val="clear" w:color="auto" w:fill="FFFFFF"/>
        </w:rPr>
        <w:t>推动思政课程</w:t>
      </w:r>
      <w:proofErr w:type="gramEnd"/>
      <w:r>
        <w:rPr>
          <w:rFonts w:ascii="华文楷体" w:eastAsia="华文楷体" w:hAnsi="华文楷体" w:hint="eastAsia"/>
          <w:b/>
          <w:color w:val="333333"/>
          <w:sz w:val="28"/>
          <w:shd w:val="clear" w:color="auto" w:fill="FFFFFF"/>
        </w:rPr>
        <w:t>与课程思政协同前行、相得益彰，构筑育人大格局。下面，我们来看看基础教学部王小逢老师是如何</w:t>
      </w:r>
      <w:proofErr w:type="gramStart"/>
      <w:r>
        <w:rPr>
          <w:rFonts w:ascii="华文楷体" w:eastAsia="华文楷体" w:hAnsi="华文楷体" w:hint="eastAsia"/>
          <w:b/>
          <w:color w:val="333333"/>
          <w:sz w:val="28"/>
          <w:shd w:val="clear" w:color="auto" w:fill="FFFFFF"/>
        </w:rPr>
        <w:t>将思政元素</w:t>
      </w:r>
      <w:proofErr w:type="gramEnd"/>
      <w:r>
        <w:rPr>
          <w:rFonts w:ascii="华文楷体" w:eastAsia="华文楷体" w:hAnsi="华文楷体" w:hint="eastAsia"/>
          <w:b/>
          <w:color w:val="333333"/>
          <w:sz w:val="28"/>
          <w:shd w:val="clear" w:color="auto" w:fill="FFFFFF"/>
        </w:rPr>
        <w:t>融入基础课教学中的。</w:t>
      </w:r>
    </w:p>
    <w:p w:rsidR="00133F6E" w:rsidRDefault="00133F6E" w:rsidP="00133F6E">
      <w:pPr>
        <w:pStyle w:val="a8"/>
        <w:shd w:val="clear" w:color="auto" w:fill="FFFFFF"/>
        <w:spacing w:before="0" w:beforeAutospacing="0" w:after="0" w:afterAutospacing="0" w:line="900" w:lineRule="exact"/>
        <w:jc w:val="center"/>
        <w:rPr>
          <w:rFonts w:ascii="黑体" w:eastAsia="黑体" w:hAnsi="黑体" w:cs="Segoe UI"/>
          <w:b/>
          <w:color w:val="2A333C"/>
          <w:spacing w:val="8"/>
          <w:sz w:val="32"/>
        </w:rPr>
      </w:pPr>
      <w:r>
        <w:rPr>
          <w:rFonts w:ascii="黑体" w:eastAsia="黑体" w:hAnsi="黑体" w:cs="Segoe UI" w:hint="eastAsia"/>
          <w:b/>
          <w:color w:val="2A333C"/>
          <w:spacing w:val="8"/>
          <w:sz w:val="32"/>
        </w:rPr>
        <w:t>春风化雨  润物无声</w:t>
      </w:r>
    </w:p>
    <w:p w:rsidR="00133F6E" w:rsidRDefault="00133F6E" w:rsidP="00133F6E">
      <w:pPr>
        <w:spacing w:line="900" w:lineRule="exact"/>
        <w:jc w:val="center"/>
        <w:rPr>
          <w:rFonts w:ascii="黑体" w:eastAsia="黑体" w:hAnsi="黑体" w:cs="黑体"/>
          <w:sz w:val="28"/>
          <w:szCs w:val="28"/>
        </w:rPr>
      </w:pPr>
      <w:r>
        <w:rPr>
          <w:rFonts w:ascii="黑体" w:eastAsia="黑体" w:hAnsi="黑体" w:cs="黑体" w:hint="eastAsia"/>
          <w:sz w:val="36"/>
          <w:szCs w:val="44"/>
        </w:rPr>
        <w:t xml:space="preserve">                        </w:t>
      </w:r>
      <w:r>
        <w:rPr>
          <w:rFonts w:ascii="黑体" w:eastAsia="黑体" w:hAnsi="黑体" w:cs="黑体" w:hint="eastAsia"/>
          <w:sz w:val="28"/>
          <w:szCs w:val="28"/>
        </w:rPr>
        <w:t xml:space="preserve"> ——</w:t>
      </w:r>
      <w:proofErr w:type="gramStart"/>
      <w:r>
        <w:rPr>
          <w:rFonts w:ascii="黑体" w:eastAsia="黑体" w:hAnsi="黑体" w:cs="黑体" w:hint="eastAsia"/>
          <w:sz w:val="28"/>
          <w:szCs w:val="28"/>
        </w:rPr>
        <w:t>课程思政之</w:t>
      </w:r>
      <w:proofErr w:type="gramEnd"/>
      <w:r>
        <w:rPr>
          <w:rFonts w:ascii="黑体" w:eastAsia="黑体" w:hAnsi="黑体" w:cs="黑体" w:hint="eastAsia"/>
          <w:sz w:val="28"/>
          <w:szCs w:val="28"/>
        </w:rPr>
        <w:t>我见</w:t>
      </w:r>
    </w:p>
    <w:p w:rsidR="00133F6E" w:rsidRDefault="00133F6E" w:rsidP="00133F6E">
      <w:pPr>
        <w:pStyle w:val="a8"/>
        <w:shd w:val="clear" w:color="auto" w:fill="FFFFFF"/>
        <w:spacing w:before="0" w:beforeAutospacing="0" w:after="0" w:afterAutospacing="0" w:line="480" w:lineRule="atLeast"/>
        <w:ind w:firstLineChars="200" w:firstLine="593"/>
        <w:rPr>
          <w:rFonts w:ascii="华文楷体" w:eastAsia="华文楷体" w:hAnsi="华文楷体" w:cs="Segoe UI"/>
          <w:b/>
          <w:color w:val="2A333C"/>
          <w:spacing w:val="8"/>
          <w:sz w:val="28"/>
          <w:szCs w:val="28"/>
        </w:rPr>
      </w:pPr>
      <w:r>
        <w:rPr>
          <w:rFonts w:ascii="华文楷体" w:eastAsia="华文楷体" w:hAnsi="华文楷体" w:cs="Segoe UI" w:hint="eastAsia"/>
          <w:b/>
          <w:color w:val="2A333C"/>
          <w:spacing w:val="8"/>
          <w:sz w:val="28"/>
          <w:szCs w:val="28"/>
        </w:rPr>
        <w:t>一、何谓“思政”</w:t>
      </w:r>
    </w:p>
    <w:p w:rsidR="00133F6E" w:rsidRDefault="00133F6E" w:rsidP="00B20391">
      <w:pPr>
        <w:pStyle w:val="a8"/>
        <w:shd w:val="clear" w:color="auto" w:fill="FFFFFF"/>
        <w:spacing w:before="0" w:beforeAutospacing="0" w:after="0" w:afterAutospacing="0" w:line="480" w:lineRule="atLeast"/>
        <w:ind w:firstLineChars="200" w:firstLine="592"/>
        <w:rPr>
          <w:rFonts w:ascii="仿宋_GB2312" w:eastAsia="仿宋_GB2312" w:hAnsi="仿宋" w:cs="Segoe UI"/>
          <w:color w:val="2A333C"/>
          <w:spacing w:val="8"/>
          <w:sz w:val="28"/>
          <w:szCs w:val="28"/>
        </w:rPr>
      </w:pPr>
      <w:r>
        <w:rPr>
          <w:rFonts w:ascii="仿宋_GB2312" w:eastAsia="仿宋_GB2312" w:hAnsi="仿宋" w:cs="Segoe UI" w:hint="eastAsia"/>
          <w:color w:val="2A333C"/>
          <w:spacing w:val="8"/>
          <w:sz w:val="28"/>
          <w:szCs w:val="28"/>
        </w:rPr>
        <w:t>《说文解字》说：“</w:t>
      </w:r>
      <w:r>
        <w:rPr>
          <w:rFonts w:ascii="仿宋_GB2312" w:eastAsia="仿宋_GB2312" w:hAnsi="仿宋" w:cs="Segoe UI"/>
          <w:color w:val="2A333C"/>
          <w:spacing w:val="8"/>
          <w:sz w:val="28"/>
          <w:szCs w:val="28"/>
        </w:rPr>
        <w:t>思，容也。</w:t>
      </w:r>
      <w:r>
        <w:rPr>
          <w:rFonts w:ascii="仿宋_GB2312" w:eastAsia="仿宋_GB2312" w:hAnsi="仿宋" w:cs="Segoe UI" w:hint="eastAsia"/>
          <w:color w:val="2A333C"/>
          <w:spacing w:val="8"/>
          <w:sz w:val="28"/>
          <w:szCs w:val="28"/>
        </w:rPr>
        <w:t>言心有所念，能容之也。”意思是说：心里能容纳的东西——意念、念头、念想、思虑——就叫思。</w:t>
      </w:r>
    </w:p>
    <w:p w:rsidR="00133F6E" w:rsidRDefault="00133F6E" w:rsidP="00B20391">
      <w:pPr>
        <w:pStyle w:val="a8"/>
        <w:shd w:val="clear" w:color="auto" w:fill="FFFFFF"/>
        <w:spacing w:before="0" w:beforeAutospacing="0" w:after="0" w:afterAutospacing="0" w:line="480" w:lineRule="atLeast"/>
        <w:ind w:firstLineChars="200" w:firstLine="592"/>
        <w:jc w:val="both"/>
        <w:rPr>
          <w:rFonts w:ascii="仿宋_GB2312" w:eastAsia="仿宋_GB2312" w:hAnsi="仿宋" w:cs="Segoe UI"/>
          <w:color w:val="2A333C"/>
          <w:spacing w:val="8"/>
          <w:sz w:val="28"/>
          <w:szCs w:val="28"/>
        </w:rPr>
      </w:pPr>
      <w:r>
        <w:rPr>
          <w:rFonts w:ascii="仿宋_GB2312" w:eastAsia="仿宋_GB2312" w:hAnsi="仿宋" w:cs="Segoe UI" w:hint="eastAsia"/>
          <w:color w:val="2A333C"/>
          <w:spacing w:val="8"/>
          <w:sz w:val="28"/>
          <w:szCs w:val="28"/>
        </w:rPr>
        <w:t>《说文解字》说：“政，</w:t>
      </w:r>
      <w:r>
        <w:rPr>
          <w:rFonts w:ascii="仿宋_GB2312" w:eastAsia="仿宋_GB2312" w:hAnsi="仿宋" w:cs="Segoe UI"/>
          <w:color w:val="2A333C"/>
          <w:spacing w:val="8"/>
          <w:sz w:val="28"/>
          <w:szCs w:val="28"/>
        </w:rPr>
        <w:t>正也。</w:t>
      </w:r>
      <w:r>
        <w:rPr>
          <w:rFonts w:ascii="仿宋_GB2312" w:eastAsia="仿宋_GB2312" w:hAnsi="仿宋" w:cs="Segoe UI" w:hint="eastAsia"/>
          <w:color w:val="2A333C"/>
          <w:spacing w:val="8"/>
          <w:sz w:val="28"/>
          <w:szCs w:val="28"/>
        </w:rPr>
        <w:t>”</w:t>
      </w:r>
      <w:r>
        <w:rPr>
          <w:rFonts w:ascii="仿宋_GB2312" w:eastAsia="仿宋_GB2312" w:hAnsi="仿宋" w:cs="Segoe UI"/>
          <w:color w:val="2A333C"/>
          <w:spacing w:val="8"/>
          <w:sz w:val="28"/>
          <w:szCs w:val="28"/>
        </w:rPr>
        <w:t>《论语</w:t>
      </w:r>
      <w:r>
        <w:rPr>
          <w:rFonts w:ascii="仿宋_GB2312" w:eastAsia="仿宋_GB2312" w:hAnsi="仿宋" w:cs="Segoe UI"/>
          <w:color w:val="2A333C"/>
          <w:spacing w:val="8"/>
          <w:sz w:val="28"/>
          <w:szCs w:val="28"/>
        </w:rPr>
        <w:t>·</w:t>
      </w:r>
      <w:r>
        <w:rPr>
          <w:rFonts w:ascii="仿宋_GB2312" w:eastAsia="仿宋_GB2312" w:hAnsi="仿宋" w:cs="Segoe UI" w:hint="eastAsia"/>
          <w:color w:val="2A333C"/>
          <w:spacing w:val="8"/>
          <w:sz w:val="28"/>
          <w:szCs w:val="28"/>
        </w:rPr>
        <w:t>颜渊</w:t>
      </w:r>
      <w:r>
        <w:rPr>
          <w:rFonts w:ascii="仿宋_GB2312" w:eastAsia="仿宋_GB2312" w:hAnsi="仿宋" w:cs="Segoe UI"/>
          <w:color w:val="2A333C"/>
          <w:spacing w:val="8"/>
          <w:sz w:val="28"/>
          <w:szCs w:val="28"/>
        </w:rPr>
        <w:t>》</w:t>
      </w:r>
      <w:r>
        <w:rPr>
          <w:rFonts w:ascii="仿宋_GB2312" w:eastAsia="仿宋_GB2312" w:hAnsi="仿宋" w:cs="Segoe UI" w:hint="eastAsia"/>
          <w:color w:val="2A333C"/>
          <w:spacing w:val="8"/>
          <w:sz w:val="28"/>
          <w:szCs w:val="28"/>
        </w:rPr>
        <w:t>中也说：“政者，正也。子帅以正，孰敢不正？”所谓政，就是正的意思。为政者行为端正</w:t>
      </w:r>
      <w:proofErr w:type="gramStart"/>
      <w:r>
        <w:rPr>
          <w:rFonts w:ascii="仿宋_GB2312" w:eastAsia="仿宋_GB2312" w:hAnsi="仿宋" w:cs="Segoe UI" w:hint="eastAsia"/>
          <w:color w:val="2A333C"/>
          <w:spacing w:val="8"/>
          <w:sz w:val="28"/>
          <w:szCs w:val="28"/>
        </w:rPr>
        <w:t>作出</w:t>
      </w:r>
      <w:proofErr w:type="gramEnd"/>
      <w:r>
        <w:rPr>
          <w:rFonts w:ascii="仿宋_GB2312" w:eastAsia="仿宋_GB2312" w:hAnsi="仿宋" w:cs="Segoe UI" w:hint="eastAsia"/>
          <w:color w:val="2A333C"/>
          <w:spacing w:val="8"/>
          <w:sz w:val="28"/>
          <w:szCs w:val="28"/>
        </w:rPr>
        <w:t>了表率，谁敢不正？这里的正就是端正、正直、正当，是浩然之气、刚正之气、人间正气。</w:t>
      </w:r>
    </w:p>
    <w:p w:rsidR="00133F6E" w:rsidRDefault="00133F6E" w:rsidP="00B20391">
      <w:pPr>
        <w:pStyle w:val="a8"/>
        <w:shd w:val="clear" w:color="auto" w:fill="FFFFFF"/>
        <w:spacing w:before="0" w:beforeAutospacing="0" w:after="0" w:afterAutospacing="0" w:line="480" w:lineRule="atLeast"/>
        <w:ind w:firstLineChars="200" w:firstLine="592"/>
        <w:jc w:val="both"/>
        <w:rPr>
          <w:rFonts w:ascii="仿宋_GB2312" w:eastAsia="仿宋_GB2312" w:hAnsi="仿宋" w:cs="Segoe UI"/>
          <w:color w:val="2A333C"/>
          <w:spacing w:val="8"/>
          <w:sz w:val="28"/>
          <w:szCs w:val="28"/>
        </w:rPr>
      </w:pPr>
      <w:r>
        <w:rPr>
          <w:rFonts w:ascii="仿宋_GB2312" w:eastAsia="仿宋_GB2312" w:hAnsi="仿宋" w:cs="Segoe UI" w:hint="eastAsia"/>
          <w:color w:val="2A333C"/>
          <w:spacing w:val="8"/>
          <w:sz w:val="28"/>
          <w:szCs w:val="28"/>
        </w:rPr>
        <w:t>思政，就是思考将浩然之气、刚正之气、人间正气注入人的精神和观念之中的一种意识活动。无论如何，一个知耻而害羞的人，对这个世界是不可能有过多伤害的，而一个有浩然正气的人，对这个世界</w:t>
      </w:r>
      <w:r>
        <w:rPr>
          <w:rFonts w:ascii="仿宋_GB2312" w:eastAsia="仿宋_GB2312" w:hAnsi="仿宋" w:cs="Segoe UI" w:hint="eastAsia"/>
          <w:color w:val="2A333C"/>
          <w:spacing w:val="8"/>
          <w:sz w:val="28"/>
          <w:szCs w:val="28"/>
        </w:rPr>
        <w:lastRenderedPageBreak/>
        <w:t>还会表现出更好的一面，他会对这个世界有所护佑、有所完善，促使这个世界向更好的方向去发展，而不是变得更糟。</w:t>
      </w:r>
    </w:p>
    <w:p w:rsidR="00133F6E" w:rsidRDefault="00133F6E" w:rsidP="00B20391">
      <w:pPr>
        <w:pStyle w:val="a8"/>
        <w:shd w:val="clear" w:color="auto" w:fill="FFFFFF"/>
        <w:spacing w:before="0" w:beforeAutospacing="0" w:after="0" w:afterAutospacing="0" w:line="480" w:lineRule="atLeast"/>
        <w:ind w:firstLineChars="200" w:firstLine="592"/>
        <w:jc w:val="both"/>
        <w:rPr>
          <w:rFonts w:ascii="仿宋_GB2312" w:eastAsia="仿宋_GB2312" w:hAnsi="仿宋" w:cs="Segoe UI"/>
          <w:color w:val="2A333C"/>
          <w:spacing w:val="8"/>
          <w:sz w:val="28"/>
          <w:szCs w:val="28"/>
        </w:rPr>
      </w:pPr>
      <w:proofErr w:type="gramStart"/>
      <w:r>
        <w:rPr>
          <w:rFonts w:ascii="仿宋_GB2312" w:eastAsia="仿宋_GB2312" w:hAnsi="仿宋" w:cs="Segoe UI" w:hint="eastAsia"/>
          <w:color w:val="2A333C"/>
          <w:spacing w:val="8"/>
          <w:sz w:val="28"/>
          <w:szCs w:val="28"/>
        </w:rPr>
        <w:t>课程思政在</w:t>
      </w:r>
      <w:proofErr w:type="gramEnd"/>
      <w:r>
        <w:rPr>
          <w:rFonts w:ascii="仿宋_GB2312" w:eastAsia="仿宋_GB2312" w:hAnsi="仿宋" w:cs="Segoe UI" w:hint="eastAsia"/>
          <w:color w:val="2A333C"/>
          <w:spacing w:val="8"/>
          <w:sz w:val="28"/>
          <w:szCs w:val="28"/>
        </w:rPr>
        <w:t>本质上还是一种教育，是为了实现立德树人。全面推进</w:t>
      </w:r>
      <w:proofErr w:type="gramStart"/>
      <w:r>
        <w:rPr>
          <w:rFonts w:ascii="仿宋_GB2312" w:eastAsia="仿宋_GB2312" w:hAnsi="仿宋" w:cs="Segoe UI" w:hint="eastAsia"/>
          <w:color w:val="2A333C"/>
          <w:spacing w:val="8"/>
          <w:sz w:val="28"/>
          <w:szCs w:val="28"/>
        </w:rPr>
        <w:t>课程思政建设</w:t>
      </w:r>
      <w:proofErr w:type="gramEnd"/>
      <w:r>
        <w:rPr>
          <w:rFonts w:ascii="仿宋_GB2312" w:eastAsia="仿宋_GB2312" w:hAnsi="仿宋" w:cs="Segoe UI" w:hint="eastAsia"/>
          <w:color w:val="2A333C"/>
          <w:spacing w:val="8"/>
          <w:sz w:val="28"/>
          <w:szCs w:val="28"/>
        </w:rPr>
        <w:t>是落实立德树人根本任务的战略举措，就是要寓价值观引导于知识传授和能力培养之中，帮助学生塑造正确的世界观、人生观、价值观。</w:t>
      </w:r>
    </w:p>
    <w:p w:rsidR="00133F6E" w:rsidRDefault="00133F6E" w:rsidP="00133F6E">
      <w:pPr>
        <w:pStyle w:val="a8"/>
        <w:shd w:val="clear" w:color="auto" w:fill="FFFFFF"/>
        <w:spacing w:before="0" w:beforeAutospacing="0" w:after="0" w:afterAutospacing="0" w:line="480" w:lineRule="atLeast"/>
        <w:ind w:firstLineChars="200" w:firstLine="593"/>
        <w:rPr>
          <w:rFonts w:ascii="华文楷体" w:eastAsia="华文楷体" w:hAnsi="华文楷体" w:cs="Segoe UI"/>
          <w:b/>
          <w:color w:val="2A333C"/>
          <w:spacing w:val="8"/>
          <w:sz w:val="28"/>
          <w:szCs w:val="28"/>
        </w:rPr>
      </w:pPr>
      <w:r>
        <w:rPr>
          <w:rFonts w:ascii="华文楷体" w:eastAsia="华文楷体" w:hAnsi="华文楷体" w:cs="Segoe UI" w:hint="eastAsia"/>
          <w:b/>
          <w:color w:val="2A333C"/>
          <w:spacing w:val="8"/>
          <w:sz w:val="28"/>
          <w:szCs w:val="28"/>
        </w:rPr>
        <w:t>二、如何进行“课程思政”建设</w:t>
      </w:r>
    </w:p>
    <w:p w:rsidR="00133F6E" w:rsidRDefault="00133F6E" w:rsidP="00B20391">
      <w:pPr>
        <w:pStyle w:val="a8"/>
        <w:shd w:val="clear" w:color="auto" w:fill="FFFFFF"/>
        <w:spacing w:before="0" w:beforeAutospacing="0" w:after="0" w:afterAutospacing="0" w:line="480" w:lineRule="atLeast"/>
        <w:ind w:firstLineChars="200" w:firstLine="480"/>
        <w:jc w:val="both"/>
        <w:rPr>
          <w:rFonts w:ascii="仿宋_GB2312" w:eastAsia="仿宋_GB2312" w:hAnsi="仿宋" w:cs="Segoe UI"/>
          <w:color w:val="2A333C"/>
          <w:spacing w:val="8"/>
          <w:sz w:val="28"/>
          <w:szCs w:val="28"/>
        </w:rPr>
      </w:pPr>
      <w:r>
        <w:rPr>
          <w:rFonts w:ascii="仿宋" w:eastAsia="仿宋" w:hAnsi="仿宋" w:hint="eastAsia"/>
        </w:rPr>
        <w:t xml:space="preserve"> </w:t>
      </w:r>
      <w:proofErr w:type="gramStart"/>
      <w:r>
        <w:rPr>
          <w:rFonts w:ascii="仿宋_GB2312" w:eastAsia="仿宋_GB2312" w:hAnsi="仿宋" w:cs="Segoe UI" w:hint="eastAsia"/>
          <w:color w:val="2A333C"/>
          <w:spacing w:val="8"/>
          <w:sz w:val="28"/>
          <w:szCs w:val="28"/>
        </w:rPr>
        <w:t>课程思政的</w:t>
      </w:r>
      <w:proofErr w:type="gramEnd"/>
      <w:r>
        <w:rPr>
          <w:rFonts w:ascii="仿宋_GB2312" w:eastAsia="仿宋_GB2312" w:hAnsi="仿宋" w:cs="Segoe UI" w:hint="eastAsia"/>
          <w:color w:val="2A333C"/>
          <w:spacing w:val="8"/>
          <w:sz w:val="28"/>
          <w:szCs w:val="28"/>
        </w:rPr>
        <w:t>本质和核心是立德树人，是帮助学生树立正确的世界观、人生观、价值观。课程是</w:t>
      </w:r>
      <w:proofErr w:type="gramStart"/>
      <w:r>
        <w:rPr>
          <w:rFonts w:ascii="仿宋_GB2312" w:eastAsia="仿宋_GB2312" w:hAnsi="仿宋" w:cs="Segoe UI" w:hint="eastAsia"/>
          <w:color w:val="2A333C"/>
          <w:spacing w:val="8"/>
          <w:sz w:val="28"/>
          <w:szCs w:val="28"/>
        </w:rPr>
        <w:t>课程思政建设</w:t>
      </w:r>
      <w:proofErr w:type="gramEnd"/>
      <w:r>
        <w:rPr>
          <w:rFonts w:ascii="仿宋_GB2312" w:eastAsia="仿宋_GB2312" w:hAnsi="仿宋" w:cs="Segoe UI" w:hint="eastAsia"/>
          <w:color w:val="2A333C"/>
          <w:spacing w:val="8"/>
          <w:sz w:val="28"/>
          <w:szCs w:val="28"/>
        </w:rPr>
        <w:t>的基本载体，要深入梳理课程教学内容，结合不同课程特点、思维方法和价值理念，深入挖掘</w:t>
      </w:r>
      <w:proofErr w:type="gramStart"/>
      <w:r>
        <w:rPr>
          <w:rFonts w:ascii="仿宋_GB2312" w:eastAsia="仿宋_GB2312" w:hAnsi="仿宋" w:cs="Segoe UI" w:hint="eastAsia"/>
          <w:color w:val="2A333C"/>
          <w:spacing w:val="8"/>
          <w:sz w:val="28"/>
          <w:szCs w:val="28"/>
        </w:rPr>
        <w:t>课程思政元素</w:t>
      </w:r>
      <w:proofErr w:type="gramEnd"/>
      <w:r>
        <w:rPr>
          <w:rFonts w:ascii="仿宋_GB2312" w:eastAsia="仿宋_GB2312" w:hAnsi="仿宋" w:cs="Segoe UI" w:hint="eastAsia"/>
          <w:color w:val="2A333C"/>
          <w:spacing w:val="8"/>
          <w:sz w:val="28"/>
          <w:szCs w:val="28"/>
        </w:rPr>
        <w:t>，有机融入课程教学，达到润物无声的育人效果。</w:t>
      </w:r>
    </w:p>
    <w:p w:rsidR="00133F6E" w:rsidRDefault="00133F6E" w:rsidP="00B20391">
      <w:pPr>
        <w:pStyle w:val="a8"/>
        <w:shd w:val="clear" w:color="auto" w:fill="FFFFFF"/>
        <w:spacing w:before="0" w:beforeAutospacing="0" w:after="0" w:afterAutospacing="0" w:line="480" w:lineRule="atLeast"/>
        <w:ind w:firstLineChars="200" w:firstLine="592"/>
        <w:jc w:val="both"/>
        <w:rPr>
          <w:rFonts w:ascii="仿宋_GB2312" w:eastAsia="仿宋_GB2312" w:hAnsi="仿宋" w:cs="Segoe UI"/>
          <w:color w:val="2A333C"/>
          <w:spacing w:val="8"/>
          <w:sz w:val="28"/>
          <w:szCs w:val="28"/>
        </w:rPr>
      </w:pPr>
      <w:r>
        <w:rPr>
          <w:rFonts w:ascii="仿宋_GB2312" w:eastAsia="仿宋_GB2312" w:hAnsi="仿宋" w:cs="Segoe UI" w:hint="eastAsia"/>
          <w:color w:val="2A333C"/>
          <w:spacing w:val="8"/>
          <w:sz w:val="28"/>
          <w:szCs w:val="28"/>
        </w:rPr>
        <w:t>王国维曾在《文学小言》中论诗，认为诗歌艺术有三重境界：“上焉者，意与境浑，其次或以意胜，或以境胜。”在他看来，诗歌艺术的最高境界就在于意与境浑或思与境</w:t>
      </w:r>
      <w:proofErr w:type="gramStart"/>
      <w:r>
        <w:rPr>
          <w:rFonts w:ascii="仿宋_GB2312" w:eastAsia="仿宋_GB2312" w:hAnsi="仿宋" w:cs="Segoe UI" w:hint="eastAsia"/>
          <w:color w:val="2A333C"/>
          <w:spacing w:val="8"/>
          <w:sz w:val="28"/>
          <w:szCs w:val="28"/>
        </w:rPr>
        <w:t>谐</w:t>
      </w:r>
      <w:proofErr w:type="gramEnd"/>
      <w:r>
        <w:rPr>
          <w:rFonts w:ascii="仿宋_GB2312" w:eastAsia="仿宋_GB2312" w:hAnsi="仿宋" w:cs="Segoe UI" w:hint="eastAsia"/>
          <w:color w:val="2A333C"/>
          <w:spacing w:val="8"/>
          <w:sz w:val="28"/>
          <w:szCs w:val="28"/>
        </w:rPr>
        <w:t>，这种和谐是自然而然地、毫不生硬地融合。这和</w:t>
      </w:r>
      <w:proofErr w:type="gramStart"/>
      <w:r>
        <w:rPr>
          <w:rFonts w:ascii="仿宋_GB2312" w:eastAsia="仿宋_GB2312" w:hAnsi="仿宋" w:cs="Segoe UI" w:hint="eastAsia"/>
          <w:color w:val="2A333C"/>
          <w:spacing w:val="8"/>
          <w:sz w:val="28"/>
          <w:szCs w:val="28"/>
        </w:rPr>
        <w:t>课程思政的</w:t>
      </w:r>
      <w:proofErr w:type="gramEnd"/>
      <w:r>
        <w:rPr>
          <w:rFonts w:ascii="仿宋_GB2312" w:eastAsia="仿宋_GB2312" w:hAnsi="仿宋" w:cs="Segoe UI" w:hint="eastAsia"/>
          <w:color w:val="2A333C"/>
          <w:spacing w:val="8"/>
          <w:sz w:val="28"/>
          <w:szCs w:val="28"/>
        </w:rPr>
        <w:t>建设异曲同工，即将</w:t>
      </w:r>
      <w:proofErr w:type="gramStart"/>
      <w:r>
        <w:rPr>
          <w:rFonts w:ascii="仿宋_GB2312" w:eastAsia="仿宋_GB2312" w:hAnsi="仿宋" w:cs="Segoe UI" w:hint="eastAsia"/>
          <w:color w:val="2A333C"/>
          <w:spacing w:val="8"/>
          <w:sz w:val="28"/>
          <w:szCs w:val="28"/>
        </w:rPr>
        <w:t>课程思政元素</w:t>
      </w:r>
      <w:proofErr w:type="gramEnd"/>
      <w:r>
        <w:rPr>
          <w:rFonts w:ascii="仿宋_GB2312" w:eastAsia="仿宋_GB2312" w:hAnsi="仿宋" w:cs="Segoe UI" w:hint="eastAsia"/>
          <w:color w:val="2A333C"/>
          <w:spacing w:val="8"/>
          <w:sz w:val="28"/>
          <w:szCs w:val="28"/>
        </w:rPr>
        <w:t>春风化雨般化入专业知识。孔子用《诗》讲“风化”而不是“教化”，可谓是教育的最高境界。繁体字的风是“風”，里面有许多犹如种粒的虫子，风是流动的，可以把万物之种满世界传播。画字甲骨文是“</w:t>
      </w:r>
      <w:r>
        <w:rPr>
          <w:rFonts w:ascii="仿宋_GB2312" w:eastAsia="仿宋_GB2312" w:hAnsi="仿宋" w:cs="Segoe UI"/>
          <w:noProof/>
          <w:color w:val="2A333C"/>
          <w:spacing w:val="8"/>
          <w:sz w:val="28"/>
          <w:szCs w:val="28"/>
        </w:rPr>
        <w:drawing>
          <wp:inline distT="0" distB="0" distL="114300" distR="114300" wp14:anchorId="36BE7461" wp14:editId="43837F5C">
            <wp:extent cx="188595" cy="254635"/>
            <wp:effectExtent l="0" t="0" r="0" b="12065"/>
            <wp:docPr id="1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
                    <pic:cNvPicPr>
                      <a:picLocks noChangeAspect="1"/>
                    </pic:cNvPicPr>
                  </pic:nvPicPr>
                  <pic:blipFill>
                    <a:blip r:embed="rId15">
                      <a:clrChange>
                        <a:clrFrom>
                          <a:srgbClr val="FFFFFF">
                            <a:alpha val="100000"/>
                          </a:srgbClr>
                        </a:clrFrom>
                        <a:clrTo>
                          <a:srgbClr val="FFFFFF">
                            <a:alpha val="100000"/>
                            <a:alpha val="0"/>
                          </a:srgbClr>
                        </a:clrTo>
                      </a:clrChange>
                    </a:blip>
                    <a:stretch>
                      <a:fillRect/>
                    </a:stretch>
                  </pic:blipFill>
                  <pic:spPr>
                    <a:xfrm>
                      <a:off x="0" y="0"/>
                      <a:ext cx="188595" cy="254635"/>
                    </a:xfrm>
                    <a:prstGeom prst="rect">
                      <a:avLst/>
                    </a:prstGeom>
                  </pic:spPr>
                </pic:pic>
              </a:graphicData>
            </a:graphic>
          </wp:inline>
        </w:drawing>
      </w:r>
      <w:r>
        <w:rPr>
          <w:rFonts w:ascii="仿宋_GB2312" w:eastAsia="仿宋_GB2312" w:hAnsi="仿宋" w:cs="Segoe UI" w:hint="eastAsia"/>
          <w:color w:val="2A333C"/>
          <w:spacing w:val="8"/>
          <w:sz w:val="28"/>
          <w:szCs w:val="28"/>
        </w:rPr>
        <w:t>”，是两个颠倒的人，即指把人彻头彻尾的改变。因此所谓“风化”就是像风吹一样，从最细微处一点</w:t>
      </w:r>
      <w:proofErr w:type="gramStart"/>
      <w:r>
        <w:rPr>
          <w:rFonts w:ascii="仿宋_GB2312" w:eastAsia="仿宋_GB2312" w:hAnsi="仿宋" w:cs="Segoe UI" w:hint="eastAsia"/>
          <w:color w:val="2A333C"/>
          <w:spacing w:val="8"/>
          <w:sz w:val="28"/>
          <w:szCs w:val="28"/>
        </w:rPr>
        <w:t>一点</w:t>
      </w:r>
      <w:proofErr w:type="gramEnd"/>
      <w:r>
        <w:rPr>
          <w:rFonts w:ascii="仿宋_GB2312" w:eastAsia="仿宋_GB2312" w:hAnsi="仿宋" w:cs="Segoe UI" w:hint="eastAsia"/>
          <w:color w:val="2A333C"/>
          <w:spacing w:val="8"/>
          <w:sz w:val="28"/>
          <w:szCs w:val="28"/>
        </w:rPr>
        <w:t>地彻头彻尾改变你，就是润物无声，于熏陶中得其质变。</w:t>
      </w:r>
    </w:p>
    <w:p w:rsidR="00133F6E" w:rsidRDefault="00133F6E" w:rsidP="00133F6E">
      <w:pPr>
        <w:pStyle w:val="a8"/>
        <w:shd w:val="clear" w:color="auto" w:fill="FFFFFF"/>
        <w:spacing w:before="0" w:beforeAutospacing="0" w:after="0" w:afterAutospacing="0" w:line="480" w:lineRule="atLeast"/>
        <w:ind w:firstLineChars="200" w:firstLine="592"/>
        <w:rPr>
          <w:rFonts w:ascii="仿宋_GB2312" w:eastAsia="仿宋_GB2312" w:hAnsi="仿宋" w:cs="Segoe UI"/>
          <w:color w:val="2A333C"/>
          <w:spacing w:val="8"/>
          <w:sz w:val="28"/>
          <w:szCs w:val="28"/>
        </w:rPr>
      </w:pPr>
      <w:r>
        <w:rPr>
          <w:rFonts w:ascii="仿宋_GB2312" w:eastAsia="仿宋_GB2312" w:hAnsi="仿宋" w:cs="Segoe UI" w:hint="eastAsia"/>
          <w:color w:val="2A333C"/>
          <w:spacing w:val="8"/>
          <w:sz w:val="28"/>
          <w:szCs w:val="28"/>
        </w:rPr>
        <w:t>因此，课程思政要注意以下两点：</w:t>
      </w:r>
    </w:p>
    <w:p w:rsidR="00133F6E" w:rsidRDefault="00133F6E" w:rsidP="00133F6E">
      <w:pPr>
        <w:pStyle w:val="a8"/>
        <w:shd w:val="clear" w:color="auto" w:fill="FFFFFF"/>
        <w:spacing w:before="0" w:beforeAutospacing="0" w:after="0" w:afterAutospacing="0" w:line="480" w:lineRule="atLeast"/>
        <w:ind w:firstLineChars="200" w:firstLine="594"/>
        <w:rPr>
          <w:rFonts w:ascii="仿宋_GB2312" w:eastAsia="仿宋_GB2312" w:hAnsi="仿宋" w:cs="Segoe UI"/>
          <w:b/>
          <w:color w:val="2A333C"/>
          <w:spacing w:val="8"/>
          <w:sz w:val="28"/>
          <w:szCs w:val="28"/>
        </w:rPr>
      </w:pPr>
      <w:r>
        <w:rPr>
          <w:rFonts w:ascii="仿宋_GB2312" w:eastAsia="仿宋_GB2312" w:hAnsi="仿宋" w:cs="Segoe UI" w:hint="eastAsia"/>
          <w:b/>
          <w:color w:val="2A333C"/>
          <w:spacing w:val="8"/>
          <w:sz w:val="28"/>
          <w:szCs w:val="28"/>
        </w:rPr>
        <w:lastRenderedPageBreak/>
        <w:t>（一）“课程思政内容”与“专业知识内容”要无缝融合。</w:t>
      </w:r>
    </w:p>
    <w:p w:rsidR="00133F6E" w:rsidRDefault="00133F6E" w:rsidP="00B20391">
      <w:pPr>
        <w:pStyle w:val="a8"/>
        <w:shd w:val="clear" w:color="auto" w:fill="FFFFFF"/>
        <w:spacing w:before="0" w:beforeAutospacing="0" w:after="0" w:afterAutospacing="0" w:line="480" w:lineRule="atLeast"/>
        <w:ind w:firstLineChars="200" w:firstLine="592"/>
        <w:jc w:val="both"/>
        <w:rPr>
          <w:rFonts w:ascii="仿宋_GB2312" w:eastAsia="仿宋_GB2312" w:hAnsi="仿宋" w:cs="Segoe UI"/>
          <w:color w:val="2A333C"/>
          <w:spacing w:val="8"/>
          <w:sz w:val="28"/>
          <w:szCs w:val="28"/>
        </w:rPr>
      </w:pPr>
      <w:r>
        <w:rPr>
          <w:rFonts w:ascii="仿宋_GB2312" w:eastAsia="仿宋_GB2312" w:hAnsi="仿宋" w:cs="Segoe UI" w:hint="eastAsia"/>
          <w:color w:val="2A333C"/>
          <w:spacing w:val="8"/>
          <w:sz w:val="28"/>
          <w:szCs w:val="28"/>
        </w:rPr>
        <w:t>要想</w:t>
      </w:r>
      <w:proofErr w:type="gramStart"/>
      <w:r>
        <w:rPr>
          <w:rFonts w:ascii="仿宋_GB2312" w:eastAsia="仿宋_GB2312" w:hAnsi="仿宋" w:cs="Segoe UI" w:hint="eastAsia"/>
          <w:color w:val="2A333C"/>
          <w:spacing w:val="8"/>
          <w:sz w:val="28"/>
          <w:szCs w:val="28"/>
        </w:rPr>
        <w:t>课程思政建设</w:t>
      </w:r>
      <w:proofErr w:type="gramEnd"/>
      <w:r>
        <w:rPr>
          <w:rFonts w:ascii="仿宋_GB2312" w:eastAsia="仿宋_GB2312" w:hAnsi="仿宋" w:cs="Segoe UI" w:hint="eastAsia"/>
          <w:color w:val="2A333C"/>
          <w:spacing w:val="8"/>
          <w:sz w:val="28"/>
          <w:szCs w:val="28"/>
        </w:rPr>
        <w:t>的内容和专业知识内容无缝融合，杜绝“两张皮”“贴标签”式地生拉硬拽、东拼西凑，要清楚课程</w:t>
      </w:r>
      <w:proofErr w:type="gramStart"/>
      <w:r>
        <w:rPr>
          <w:rFonts w:ascii="仿宋_GB2312" w:eastAsia="仿宋_GB2312" w:hAnsi="仿宋" w:cs="Segoe UI" w:hint="eastAsia"/>
          <w:color w:val="2A333C"/>
          <w:spacing w:val="8"/>
          <w:sz w:val="28"/>
          <w:szCs w:val="28"/>
        </w:rPr>
        <w:t>思政内容</w:t>
      </w:r>
      <w:proofErr w:type="gramEnd"/>
      <w:r>
        <w:rPr>
          <w:rFonts w:ascii="仿宋_GB2312" w:eastAsia="仿宋_GB2312" w:hAnsi="仿宋" w:cs="Segoe UI" w:hint="eastAsia"/>
          <w:color w:val="2A333C"/>
          <w:spacing w:val="8"/>
          <w:sz w:val="28"/>
          <w:szCs w:val="28"/>
        </w:rPr>
        <w:t>要围绕什么展开、以什么为主线、对学生进行什么样的教育。</w:t>
      </w:r>
    </w:p>
    <w:p w:rsidR="00133F6E" w:rsidRDefault="00133F6E" w:rsidP="00B20391">
      <w:pPr>
        <w:pStyle w:val="a8"/>
        <w:shd w:val="clear" w:color="auto" w:fill="FFFFFF"/>
        <w:spacing w:before="0" w:beforeAutospacing="0" w:after="0" w:afterAutospacing="0" w:line="480" w:lineRule="atLeast"/>
        <w:ind w:firstLineChars="200" w:firstLine="592"/>
        <w:jc w:val="both"/>
        <w:rPr>
          <w:rFonts w:ascii="仿宋_GB2312" w:eastAsia="仿宋_GB2312" w:hAnsi="仿宋" w:cs="Segoe UI"/>
          <w:color w:val="2A333C"/>
          <w:spacing w:val="8"/>
          <w:sz w:val="28"/>
          <w:szCs w:val="28"/>
        </w:rPr>
      </w:pPr>
      <w:proofErr w:type="gramStart"/>
      <w:r>
        <w:rPr>
          <w:rFonts w:ascii="仿宋_GB2312" w:eastAsia="仿宋_GB2312" w:hAnsi="仿宋" w:cs="Segoe UI" w:hint="eastAsia"/>
          <w:color w:val="2A333C"/>
          <w:spacing w:val="8"/>
          <w:sz w:val="28"/>
          <w:szCs w:val="28"/>
        </w:rPr>
        <w:t>课程思政建设</w:t>
      </w:r>
      <w:proofErr w:type="gramEnd"/>
      <w:r>
        <w:rPr>
          <w:rFonts w:ascii="仿宋_GB2312" w:eastAsia="仿宋_GB2312" w:hAnsi="仿宋" w:cs="Segoe UI" w:hint="eastAsia"/>
          <w:color w:val="2A333C"/>
          <w:spacing w:val="8"/>
          <w:sz w:val="28"/>
          <w:szCs w:val="28"/>
        </w:rPr>
        <w:t>其实就是要增加或更加明确地提出价值观念和价值取向的问题。</w:t>
      </w:r>
      <w:proofErr w:type="gramStart"/>
      <w:r>
        <w:rPr>
          <w:rFonts w:ascii="仿宋_GB2312" w:eastAsia="仿宋_GB2312" w:hAnsi="仿宋" w:cs="Segoe UI" w:hint="eastAsia"/>
          <w:color w:val="2A333C"/>
          <w:spacing w:val="8"/>
          <w:sz w:val="28"/>
          <w:szCs w:val="28"/>
        </w:rPr>
        <w:t>课程思政重在</w:t>
      </w:r>
      <w:proofErr w:type="gramEnd"/>
      <w:r>
        <w:rPr>
          <w:rFonts w:ascii="仿宋_GB2312" w:eastAsia="仿宋_GB2312" w:hAnsi="仿宋" w:cs="Segoe UI" w:hint="eastAsia"/>
          <w:color w:val="2A333C"/>
          <w:spacing w:val="8"/>
          <w:sz w:val="28"/>
          <w:szCs w:val="28"/>
        </w:rPr>
        <w:t>“风化”，即引导学生成为一个什么样的人、为谁服务的问题，不是要把所有的每一节课程都要找到一个</w:t>
      </w:r>
      <w:proofErr w:type="gramStart"/>
      <w:r>
        <w:rPr>
          <w:rFonts w:ascii="仿宋_GB2312" w:eastAsia="仿宋_GB2312" w:hAnsi="仿宋" w:cs="Segoe UI" w:hint="eastAsia"/>
          <w:color w:val="2A333C"/>
          <w:spacing w:val="8"/>
          <w:sz w:val="28"/>
          <w:szCs w:val="28"/>
        </w:rPr>
        <w:t>思政点</w:t>
      </w:r>
      <w:proofErr w:type="gramEnd"/>
      <w:r>
        <w:rPr>
          <w:rFonts w:ascii="仿宋_GB2312" w:eastAsia="仿宋_GB2312" w:hAnsi="仿宋" w:cs="Segoe UI" w:hint="eastAsia"/>
          <w:color w:val="2A333C"/>
          <w:spacing w:val="8"/>
          <w:sz w:val="28"/>
          <w:szCs w:val="28"/>
        </w:rPr>
        <w:t>，去贴标签，要防止一种运动。</w:t>
      </w:r>
    </w:p>
    <w:p w:rsidR="00133F6E" w:rsidRDefault="00133F6E" w:rsidP="00B20391">
      <w:pPr>
        <w:pStyle w:val="a8"/>
        <w:shd w:val="clear" w:color="auto" w:fill="FFFFFF"/>
        <w:spacing w:before="0" w:beforeAutospacing="0" w:after="0" w:afterAutospacing="0" w:line="480" w:lineRule="atLeast"/>
        <w:ind w:firstLineChars="200" w:firstLine="592"/>
        <w:jc w:val="both"/>
        <w:rPr>
          <w:rFonts w:ascii="仿宋_GB2312" w:eastAsia="仿宋_GB2312" w:hAnsi="仿宋" w:cs="Segoe UI"/>
          <w:color w:val="2A333C"/>
          <w:spacing w:val="8"/>
          <w:sz w:val="28"/>
          <w:szCs w:val="28"/>
        </w:rPr>
      </w:pPr>
      <w:r>
        <w:rPr>
          <w:rFonts w:ascii="仿宋_GB2312" w:eastAsia="仿宋_GB2312" w:hAnsi="仿宋" w:cs="Segoe UI" w:hint="eastAsia"/>
          <w:color w:val="2A333C"/>
          <w:spacing w:val="8"/>
          <w:sz w:val="28"/>
          <w:szCs w:val="28"/>
        </w:rPr>
        <w:t>以《中华优秀传统文化》这门课为例，我谈一谈对“课程思政内容”与“知识内容”融合的问题。</w:t>
      </w:r>
    </w:p>
    <w:p w:rsidR="00133F6E" w:rsidRDefault="00133F6E" w:rsidP="00B20391">
      <w:pPr>
        <w:pStyle w:val="a8"/>
        <w:shd w:val="clear" w:color="auto" w:fill="FFFFFF"/>
        <w:spacing w:before="0" w:beforeAutospacing="0" w:after="0" w:afterAutospacing="0" w:line="480" w:lineRule="atLeast"/>
        <w:ind w:firstLineChars="200" w:firstLine="594"/>
        <w:jc w:val="both"/>
        <w:rPr>
          <w:rFonts w:ascii="仿宋_GB2312" w:eastAsia="仿宋_GB2312" w:hAnsi="仿宋" w:cs="Segoe UI"/>
          <w:b/>
          <w:color w:val="2A333C"/>
          <w:spacing w:val="8"/>
          <w:sz w:val="28"/>
          <w:szCs w:val="28"/>
        </w:rPr>
      </w:pPr>
      <w:r>
        <w:rPr>
          <w:rFonts w:ascii="仿宋_GB2312" w:eastAsia="仿宋_GB2312" w:hAnsi="仿宋" w:cs="Segoe UI" w:hint="eastAsia"/>
          <w:b/>
          <w:color w:val="2A333C"/>
          <w:spacing w:val="8"/>
          <w:sz w:val="28"/>
          <w:szCs w:val="28"/>
        </w:rPr>
        <w:t>第一，谈一谈《中华优秀传统文化》</w:t>
      </w:r>
      <w:proofErr w:type="gramStart"/>
      <w:r>
        <w:rPr>
          <w:rFonts w:ascii="仿宋_GB2312" w:eastAsia="仿宋_GB2312" w:hAnsi="仿宋" w:cs="Segoe UI" w:hint="eastAsia"/>
          <w:b/>
          <w:color w:val="2A333C"/>
          <w:spacing w:val="8"/>
          <w:sz w:val="28"/>
          <w:szCs w:val="28"/>
        </w:rPr>
        <w:t>课程思政建设</w:t>
      </w:r>
      <w:proofErr w:type="gramEnd"/>
      <w:r>
        <w:rPr>
          <w:rFonts w:ascii="仿宋_GB2312" w:eastAsia="仿宋_GB2312" w:hAnsi="仿宋" w:cs="Segoe UI" w:hint="eastAsia"/>
          <w:b/>
          <w:color w:val="2A333C"/>
          <w:spacing w:val="8"/>
          <w:sz w:val="28"/>
          <w:szCs w:val="28"/>
        </w:rPr>
        <w:t>目标及设计思路。</w:t>
      </w:r>
    </w:p>
    <w:p w:rsidR="00133F6E" w:rsidRDefault="00133F6E" w:rsidP="00B20391">
      <w:pPr>
        <w:pStyle w:val="a8"/>
        <w:shd w:val="clear" w:color="auto" w:fill="FFFFFF"/>
        <w:spacing w:before="0" w:beforeAutospacing="0" w:after="0" w:afterAutospacing="0" w:line="480" w:lineRule="atLeast"/>
        <w:ind w:firstLineChars="200" w:firstLine="592"/>
        <w:jc w:val="both"/>
        <w:rPr>
          <w:rFonts w:ascii="仿宋_GB2312" w:eastAsia="仿宋_GB2312" w:hAnsi="仿宋" w:cs="Segoe UI"/>
          <w:color w:val="2A333C"/>
          <w:spacing w:val="8"/>
          <w:sz w:val="28"/>
          <w:szCs w:val="28"/>
        </w:rPr>
      </w:pPr>
      <w:r>
        <w:rPr>
          <w:rFonts w:ascii="仿宋_GB2312" w:eastAsia="仿宋_GB2312" w:hAnsi="仿宋" w:cs="Segoe UI" w:hint="eastAsia"/>
          <w:color w:val="2A333C"/>
          <w:spacing w:val="8"/>
          <w:sz w:val="28"/>
          <w:szCs w:val="28"/>
        </w:rPr>
        <w:t>本课程以“立德树人，文化自信”为总纲，以政治认同、家国情怀、文化素质、道德修养、心灵智慧、襟抱品格为</w:t>
      </w:r>
      <w:proofErr w:type="gramStart"/>
      <w:r>
        <w:rPr>
          <w:rFonts w:ascii="仿宋_GB2312" w:eastAsia="仿宋_GB2312" w:hAnsi="仿宋" w:cs="Segoe UI" w:hint="eastAsia"/>
          <w:color w:val="2A333C"/>
          <w:spacing w:val="8"/>
          <w:sz w:val="28"/>
          <w:szCs w:val="28"/>
        </w:rPr>
        <w:t>思政核心</w:t>
      </w:r>
      <w:proofErr w:type="gramEnd"/>
      <w:r>
        <w:rPr>
          <w:rFonts w:ascii="仿宋_GB2312" w:eastAsia="仿宋_GB2312" w:hAnsi="仿宋" w:cs="Segoe UI" w:hint="eastAsia"/>
          <w:color w:val="2A333C"/>
          <w:spacing w:val="8"/>
          <w:sz w:val="28"/>
          <w:szCs w:val="28"/>
        </w:rPr>
        <w:t>内容，以教师为“主力军”，以课程建设和课堂教学为 “主渠道”，以教学资源库和信息化教学平台为抓手，以分阶段过程性的动态考核为考核评价方法，以热爱为主线，培养学生爱党、爱社会、爱祖国、爱人类、爱文化的情怀，以培养学生对宇宙自然人生万物之关怀的心灵和担当民族复兴大任的使命意识为终极奋斗目标，把学生培养成为一个有大境界、大格局、大胸襟和大志向的“至善至美”的人，进而增强其文化自信和民族自信。</w:t>
      </w:r>
    </w:p>
    <w:p w:rsidR="00133F6E" w:rsidRDefault="00133F6E" w:rsidP="00B20391">
      <w:pPr>
        <w:pStyle w:val="a8"/>
        <w:shd w:val="clear" w:color="auto" w:fill="FFFFFF"/>
        <w:spacing w:before="0" w:beforeAutospacing="0" w:after="0" w:afterAutospacing="0" w:line="480" w:lineRule="atLeast"/>
        <w:ind w:firstLineChars="200" w:firstLine="592"/>
        <w:jc w:val="both"/>
        <w:rPr>
          <w:rFonts w:ascii="仿宋_GB2312" w:eastAsia="仿宋_GB2312" w:hAnsi="仿宋" w:cs="Segoe UI"/>
          <w:color w:val="2A333C"/>
          <w:spacing w:val="8"/>
          <w:sz w:val="28"/>
          <w:szCs w:val="28"/>
        </w:rPr>
      </w:pPr>
      <w:r>
        <w:rPr>
          <w:rFonts w:ascii="仿宋_GB2312" w:eastAsia="仿宋_GB2312" w:hAnsi="仿宋" w:cs="Segoe UI" w:hint="eastAsia"/>
          <w:color w:val="2A333C"/>
          <w:spacing w:val="8"/>
          <w:sz w:val="28"/>
          <w:szCs w:val="28"/>
        </w:rPr>
        <w:lastRenderedPageBreak/>
        <w:t>围绕目标和设计思路，将教学内容设置为发展与流变、智慧与信仰、创造与交流、艺术与美感、民俗与风情5个教学单元，含何谓文化、道家智慧、儒家思想、三教合流、风雅百代、丝竹之韵、笔墨横姿、丹青神韵、国色芳华、匠心独运、中华饮食、华夏衣冠、飞阁流丹、车水马龙、悠游岁月、科学巨擘、中华医学、海波驼铃18个教学模块。</w:t>
      </w:r>
    </w:p>
    <w:p w:rsidR="00133F6E" w:rsidRDefault="00133F6E" w:rsidP="00133F6E">
      <w:pPr>
        <w:pStyle w:val="a8"/>
        <w:shd w:val="clear" w:color="auto" w:fill="FFFFFF"/>
        <w:spacing w:before="0" w:beforeAutospacing="0" w:after="0" w:afterAutospacing="0" w:line="480" w:lineRule="atLeast"/>
        <w:ind w:firstLineChars="200" w:firstLine="594"/>
        <w:rPr>
          <w:rFonts w:ascii="仿宋_GB2312" w:eastAsia="仿宋_GB2312" w:hAnsi="仿宋" w:cs="Segoe UI"/>
          <w:b/>
          <w:color w:val="2A333C"/>
          <w:spacing w:val="8"/>
          <w:sz w:val="28"/>
          <w:szCs w:val="28"/>
        </w:rPr>
      </w:pPr>
      <w:r>
        <w:rPr>
          <w:rFonts w:ascii="仿宋_GB2312" w:eastAsia="仿宋_GB2312" w:hAnsi="仿宋" w:cs="Segoe UI" w:hint="eastAsia"/>
          <w:b/>
          <w:color w:val="2A333C"/>
          <w:spacing w:val="8"/>
          <w:sz w:val="28"/>
          <w:szCs w:val="28"/>
        </w:rPr>
        <w:t>第二，谈一谈如何使习近平新时代中国特色社会主义思想进课堂进头脑。</w:t>
      </w:r>
    </w:p>
    <w:p w:rsidR="00133F6E" w:rsidRDefault="00133F6E" w:rsidP="00B20391">
      <w:pPr>
        <w:pStyle w:val="a8"/>
        <w:shd w:val="clear" w:color="auto" w:fill="FFFFFF"/>
        <w:spacing w:before="0" w:beforeAutospacing="0" w:after="0" w:afterAutospacing="0" w:line="480" w:lineRule="atLeast"/>
        <w:ind w:firstLineChars="200" w:firstLine="592"/>
        <w:jc w:val="both"/>
        <w:rPr>
          <w:rFonts w:ascii="仿宋_GB2312" w:eastAsia="仿宋_GB2312" w:hAnsi="仿宋" w:cs="Segoe UI"/>
          <w:color w:val="2A333C"/>
          <w:spacing w:val="8"/>
          <w:sz w:val="28"/>
          <w:szCs w:val="28"/>
        </w:rPr>
      </w:pPr>
      <w:r>
        <w:rPr>
          <w:rFonts w:ascii="仿宋_GB2312" w:eastAsia="仿宋_GB2312" w:hAnsi="仿宋" w:cs="Segoe UI" w:hint="eastAsia"/>
          <w:color w:val="2A333C"/>
          <w:spacing w:val="8"/>
          <w:sz w:val="28"/>
          <w:szCs w:val="28"/>
        </w:rPr>
        <w:t>在“丹青神韵”（中国古典绘画）模块，引导学生欣赏古典山水画时，提到了宋代画家王希孟的</w:t>
      </w:r>
      <w:r>
        <w:rPr>
          <w:rFonts w:ascii="仿宋_GB2312" w:eastAsia="仿宋_GB2312" w:hAnsi="仿宋" w:cs="Segoe UI"/>
          <w:color w:val="2A333C"/>
          <w:spacing w:val="8"/>
          <w:sz w:val="28"/>
          <w:szCs w:val="28"/>
        </w:rPr>
        <w:t>《千里江山图》</w:t>
      </w:r>
      <w:r>
        <w:rPr>
          <w:rFonts w:ascii="仿宋_GB2312" w:eastAsia="仿宋_GB2312" w:hAnsi="仿宋" w:cs="Segoe UI" w:hint="eastAsia"/>
          <w:color w:val="2A333C"/>
          <w:spacing w:val="8"/>
          <w:sz w:val="28"/>
          <w:szCs w:val="28"/>
        </w:rPr>
        <w:t>，</w:t>
      </w:r>
      <w:r>
        <w:rPr>
          <w:rFonts w:ascii="仿宋_GB2312" w:eastAsia="仿宋_GB2312" w:hAnsi="仿宋" w:cs="Segoe UI"/>
          <w:color w:val="2A333C"/>
          <w:spacing w:val="8"/>
          <w:sz w:val="28"/>
          <w:szCs w:val="28"/>
        </w:rPr>
        <w:t>画用整绢一匹，画山峰起伏、江河浩淼之景，渔村野市间于其中，并描绘了众多的人物活动。</w:t>
      </w:r>
      <w:r>
        <w:rPr>
          <w:rFonts w:ascii="仿宋_GB2312" w:eastAsia="仿宋_GB2312" w:hAnsi="仿宋" w:cs="Segoe UI" w:hint="eastAsia"/>
          <w:color w:val="2A333C"/>
          <w:spacing w:val="8"/>
          <w:sz w:val="28"/>
          <w:szCs w:val="28"/>
        </w:rPr>
        <w:t>王希孟以</w:t>
      </w:r>
      <w:r>
        <w:rPr>
          <w:rFonts w:ascii="仿宋_GB2312" w:eastAsia="仿宋_GB2312" w:hAnsi="仿宋" w:cs="Segoe UI"/>
          <w:color w:val="2A333C"/>
          <w:spacing w:val="8"/>
          <w:sz w:val="28"/>
          <w:szCs w:val="28"/>
        </w:rPr>
        <w:t>传统青绿法，用笔极为精细，在兰绿色调中寻求变化，为千古青绿之杰作。</w:t>
      </w:r>
      <w:r>
        <w:rPr>
          <w:rFonts w:ascii="仿宋_GB2312" w:eastAsia="仿宋_GB2312" w:hAnsi="仿宋" w:cs="Segoe UI" w:hint="eastAsia"/>
          <w:color w:val="2A333C"/>
          <w:spacing w:val="8"/>
          <w:sz w:val="28"/>
          <w:szCs w:val="28"/>
        </w:rPr>
        <w:t>“</w:t>
      </w:r>
      <w:r>
        <w:rPr>
          <w:rFonts w:ascii="仿宋_GB2312" w:eastAsia="仿宋_GB2312" w:hAnsi="仿宋" w:cs="Segoe UI"/>
          <w:color w:val="2A333C"/>
          <w:spacing w:val="8"/>
          <w:sz w:val="28"/>
          <w:szCs w:val="28"/>
        </w:rPr>
        <w:t>道法自然</w:t>
      </w:r>
      <w:r>
        <w:rPr>
          <w:rFonts w:ascii="仿宋_GB2312" w:eastAsia="仿宋_GB2312" w:hAnsi="仿宋" w:cs="Segoe UI"/>
          <w:color w:val="2A333C"/>
          <w:spacing w:val="8"/>
          <w:sz w:val="28"/>
          <w:szCs w:val="28"/>
        </w:rPr>
        <w:t>”</w:t>
      </w:r>
      <w:r>
        <w:rPr>
          <w:rFonts w:ascii="仿宋_GB2312" w:eastAsia="仿宋_GB2312" w:hAnsi="仿宋" w:cs="Segoe UI"/>
          <w:color w:val="2A333C"/>
          <w:spacing w:val="8"/>
          <w:sz w:val="28"/>
          <w:szCs w:val="28"/>
        </w:rPr>
        <w:t>的人与自然和谐关系</w:t>
      </w:r>
      <w:r>
        <w:rPr>
          <w:rFonts w:ascii="仿宋_GB2312" w:eastAsia="仿宋_GB2312" w:hAnsi="仿宋" w:cs="Segoe UI" w:hint="eastAsia"/>
          <w:color w:val="2A333C"/>
          <w:spacing w:val="8"/>
          <w:sz w:val="28"/>
          <w:szCs w:val="28"/>
        </w:rPr>
        <w:t>、</w:t>
      </w:r>
      <w:r>
        <w:rPr>
          <w:rFonts w:ascii="仿宋_GB2312" w:eastAsia="仿宋_GB2312" w:hAnsi="仿宋" w:cs="Segoe UI"/>
          <w:color w:val="2A333C"/>
          <w:spacing w:val="8"/>
          <w:sz w:val="28"/>
          <w:szCs w:val="28"/>
        </w:rPr>
        <w:t>追求赏心悦目的自然和人为环境的思想始终包含在山水画的思想中。中国传统宇宙观、自然观、山水观、环境观、审美观与中国山水画不谋而合、相辅相成、互为体系</w:t>
      </w:r>
      <w:r>
        <w:rPr>
          <w:rFonts w:ascii="仿宋_GB2312" w:eastAsia="仿宋_GB2312" w:hAnsi="仿宋" w:cs="Segoe UI" w:hint="eastAsia"/>
          <w:color w:val="2A333C"/>
          <w:spacing w:val="8"/>
          <w:sz w:val="28"/>
          <w:szCs w:val="28"/>
        </w:rPr>
        <w:t>。</w:t>
      </w:r>
      <w:r>
        <w:rPr>
          <w:rFonts w:ascii="仿宋_GB2312" w:eastAsia="仿宋_GB2312" w:hAnsi="仿宋" w:cs="Segoe UI"/>
          <w:color w:val="2A333C"/>
          <w:spacing w:val="8"/>
          <w:sz w:val="28"/>
          <w:szCs w:val="28"/>
        </w:rPr>
        <w:t>山水画中，体现了可居可游的思想和理想人居环境。</w:t>
      </w:r>
      <w:r>
        <w:rPr>
          <w:rFonts w:ascii="仿宋_GB2312" w:eastAsia="仿宋_GB2312" w:hAnsi="仿宋" w:cs="Segoe UI" w:hint="eastAsia"/>
          <w:color w:val="2A333C"/>
          <w:spacing w:val="8"/>
          <w:sz w:val="28"/>
          <w:szCs w:val="28"/>
        </w:rPr>
        <w:t>这和习近平新时代中国特色社会主义思想关于“构建</w:t>
      </w:r>
      <w:r>
        <w:rPr>
          <w:rFonts w:ascii="仿宋_GB2312" w:eastAsia="仿宋_GB2312" w:hAnsi="仿宋" w:cs="Segoe UI"/>
          <w:color w:val="2A333C"/>
          <w:spacing w:val="8"/>
          <w:sz w:val="28"/>
          <w:szCs w:val="28"/>
        </w:rPr>
        <w:t>人与自然和谐共存</w:t>
      </w:r>
      <w:r>
        <w:rPr>
          <w:rFonts w:ascii="仿宋_GB2312" w:eastAsia="仿宋_GB2312" w:hAnsi="仿宋" w:cs="Segoe UI" w:hint="eastAsia"/>
          <w:color w:val="2A333C"/>
          <w:spacing w:val="8"/>
          <w:sz w:val="28"/>
          <w:szCs w:val="28"/>
        </w:rPr>
        <w:t>的生态文明观”“绿水青山就是金山银山的理念”“建设美丽中国，为人民创造良好生产生活环境，为全球生态安全</w:t>
      </w:r>
      <w:proofErr w:type="gramStart"/>
      <w:r>
        <w:rPr>
          <w:rFonts w:ascii="仿宋_GB2312" w:eastAsia="仿宋_GB2312" w:hAnsi="仿宋" w:cs="Segoe UI" w:hint="eastAsia"/>
          <w:color w:val="2A333C"/>
          <w:spacing w:val="8"/>
          <w:sz w:val="28"/>
          <w:szCs w:val="28"/>
        </w:rPr>
        <w:t>作出</w:t>
      </w:r>
      <w:proofErr w:type="gramEnd"/>
      <w:r>
        <w:rPr>
          <w:rFonts w:ascii="仿宋_GB2312" w:eastAsia="仿宋_GB2312" w:hAnsi="仿宋" w:cs="Segoe UI" w:hint="eastAsia"/>
          <w:color w:val="2A333C"/>
          <w:spacing w:val="8"/>
          <w:sz w:val="28"/>
          <w:szCs w:val="28"/>
        </w:rPr>
        <w:t>贡献”的论述是高度契合的。</w:t>
      </w:r>
    </w:p>
    <w:p w:rsidR="00133F6E" w:rsidRDefault="00133F6E" w:rsidP="00B20391">
      <w:pPr>
        <w:pStyle w:val="a8"/>
        <w:shd w:val="clear" w:color="auto" w:fill="FFFFFF"/>
        <w:spacing w:before="0" w:beforeAutospacing="0" w:after="0" w:afterAutospacing="0" w:line="480" w:lineRule="atLeast"/>
        <w:ind w:firstLineChars="200" w:firstLine="592"/>
        <w:jc w:val="both"/>
        <w:rPr>
          <w:rFonts w:ascii="仿宋_GB2312" w:eastAsia="仿宋_GB2312" w:hAnsi="仿宋" w:cs="Segoe UI"/>
          <w:color w:val="2A333C"/>
          <w:spacing w:val="8"/>
          <w:sz w:val="28"/>
          <w:szCs w:val="28"/>
        </w:rPr>
      </w:pPr>
      <w:r>
        <w:rPr>
          <w:rFonts w:ascii="仿宋_GB2312" w:eastAsia="仿宋_GB2312" w:hAnsi="仿宋" w:cs="Segoe UI" w:hint="eastAsia"/>
          <w:color w:val="2A333C"/>
          <w:spacing w:val="8"/>
          <w:sz w:val="28"/>
          <w:szCs w:val="28"/>
        </w:rPr>
        <w:t>在“海波驼铃”（中外文化交流）模块，通过张骞出使西域的故事，让学生体悟张骞精神，即敢于冒险、不畏艰难、不怕吃苦、百折</w:t>
      </w:r>
      <w:r>
        <w:rPr>
          <w:rFonts w:ascii="仿宋_GB2312" w:eastAsia="仿宋_GB2312" w:hAnsi="仿宋" w:cs="Segoe UI" w:hint="eastAsia"/>
          <w:color w:val="2A333C"/>
          <w:spacing w:val="8"/>
          <w:sz w:val="28"/>
          <w:szCs w:val="28"/>
        </w:rPr>
        <w:lastRenderedPageBreak/>
        <w:t>不挠，不达目标誓不罢休的精神和不辱使命的民族气节以及诚实、厚道、正义、求实的作风。通过唐代对外来文化的包容融合，使学生认识到中国人民的梦想同世界各国人民的梦想是息息相通的，实现中国梦离不开和平的国际环境和稳定的国际秩序，从而树立人类命运共同体的意识。这些富有中国心、饱含中国情、充满中国味的故事，</w:t>
      </w:r>
      <w:proofErr w:type="gramStart"/>
      <w:r>
        <w:rPr>
          <w:rFonts w:ascii="仿宋_GB2312" w:eastAsia="仿宋_GB2312" w:hAnsi="仿宋" w:cs="Segoe UI" w:hint="eastAsia"/>
          <w:color w:val="2A333C"/>
          <w:spacing w:val="8"/>
          <w:sz w:val="28"/>
          <w:szCs w:val="28"/>
        </w:rPr>
        <w:t>既润物</w:t>
      </w:r>
      <w:proofErr w:type="gramEnd"/>
      <w:r>
        <w:rPr>
          <w:rFonts w:ascii="仿宋_GB2312" w:eastAsia="仿宋_GB2312" w:hAnsi="仿宋" w:cs="Segoe UI" w:hint="eastAsia"/>
          <w:color w:val="2A333C"/>
          <w:spacing w:val="8"/>
          <w:sz w:val="28"/>
          <w:szCs w:val="28"/>
        </w:rPr>
        <w:t>无声地大力弘扬了以爱国主义为核心的民族精神和以改革创新为核心的时代精神，也教育引导着学生深刻理解中华优秀传统文化中讲仁爱、重民本、守诚信、崇正义、尚和合、求大同的思想精华和时代价值。</w:t>
      </w:r>
    </w:p>
    <w:p w:rsidR="00133F6E" w:rsidRDefault="00133F6E" w:rsidP="00133F6E">
      <w:pPr>
        <w:pStyle w:val="a8"/>
        <w:shd w:val="clear" w:color="auto" w:fill="FFFFFF"/>
        <w:spacing w:before="0" w:beforeAutospacing="0" w:after="0" w:afterAutospacing="0" w:line="480" w:lineRule="atLeast"/>
        <w:ind w:firstLineChars="200" w:firstLine="594"/>
        <w:rPr>
          <w:rFonts w:ascii="仿宋_GB2312" w:eastAsia="仿宋_GB2312" w:hAnsi="仿宋" w:cs="Segoe UI"/>
          <w:b/>
          <w:color w:val="2A333C"/>
          <w:spacing w:val="8"/>
          <w:sz w:val="28"/>
          <w:szCs w:val="28"/>
        </w:rPr>
      </w:pPr>
      <w:r>
        <w:rPr>
          <w:rFonts w:ascii="仿宋_GB2312" w:eastAsia="仿宋_GB2312" w:hAnsi="仿宋" w:cs="Segoe UI" w:hint="eastAsia"/>
          <w:b/>
          <w:color w:val="2A333C"/>
          <w:spacing w:val="8"/>
          <w:sz w:val="28"/>
          <w:szCs w:val="28"/>
        </w:rPr>
        <w:t>（二）师德师风师魂与课程</w:t>
      </w:r>
      <w:proofErr w:type="gramStart"/>
      <w:r>
        <w:rPr>
          <w:rFonts w:ascii="仿宋_GB2312" w:eastAsia="仿宋_GB2312" w:hAnsi="仿宋" w:cs="Segoe UI" w:hint="eastAsia"/>
          <w:b/>
          <w:color w:val="2A333C"/>
          <w:spacing w:val="8"/>
          <w:sz w:val="28"/>
          <w:szCs w:val="28"/>
        </w:rPr>
        <w:t>思政教育</w:t>
      </w:r>
      <w:proofErr w:type="gramEnd"/>
      <w:r>
        <w:rPr>
          <w:rFonts w:ascii="仿宋_GB2312" w:eastAsia="仿宋_GB2312" w:hAnsi="仿宋" w:cs="Segoe UI" w:hint="eastAsia"/>
          <w:b/>
          <w:color w:val="2A333C"/>
          <w:spacing w:val="8"/>
          <w:sz w:val="28"/>
          <w:szCs w:val="28"/>
        </w:rPr>
        <w:t>的无缝融合。</w:t>
      </w:r>
    </w:p>
    <w:p w:rsidR="00133F6E" w:rsidRDefault="00133F6E" w:rsidP="00B20391">
      <w:pPr>
        <w:pStyle w:val="a8"/>
        <w:shd w:val="clear" w:color="auto" w:fill="FFFFFF"/>
        <w:spacing w:before="0" w:beforeAutospacing="0" w:after="0" w:afterAutospacing="0" w:line="480" w:lineRule="atLeast"/>
        <w:ind w:firstLineChars="200" w:firstLine="592"/>
        <w:jc w:val="both"/>
        <w:rPr>
          <w:rFonts w:ascii="仿宋_GB2312" w:eastAsia="仿宋_GB2312" w:hAnsi="仿宋" w:cs="Segoe UI"/>
          <w:color w:val="2A333C"/>
          <w:spacing w:val="8"/>
          <w:sz w:val="28"/>
          <w:szCs w:val="28"/>
        </w:rPr>
      </w:pPr>
      <w:r>
        <w:rPr>
          <w:rFonts w:ascii="仿宋_GB2312" w:eastAsia="仿宋_GB2312" w:hAnsi="仿宋" w:cs="Segoe UI" w:hint="eastAsia"/>
          <w:color w:val="2A333C"/>
          <w:spacing w:val="8"/>
          <w:sz w:val="28"/>
          <w:szCs w:val="28"/>
        </w:rPr>
        <w:t>清代学者王夫之说：“身教重于言传。”为师者，要教给学生的不仅是知识，还有如何做人。宋人李</w:t>
      </w:r>
      <w:proofErr w:type="gramStart"/>
      <w:r>
        <w:rPr>
          <w:rFonts w:ascii="仿宋_GB2312" w:eastAsia="仿宋_GB2312" w:hAnsi="仿宋" w:cs="Segoe UI" w:hint="eastAsia"/>
          <w:color w:val="2A333C"/>
          <w:spacing w:val="8"/>
          <w:sz w:val="28"/>
          <w:szCs w:val="28"/>
        </w:rPr>
        <w:t>觏</w:t>
      </w:r>
      <w:proofErr w:type="gramEnd"/>
      <w:r>
        <w:rPr>
          <w:rFonts w:ascii="仿宋_GB2312" w:eastAsia="仿宋_GB2312" w:hAnsi="仿宋" w:cs="Segoe UI" w:hint="eastAsia"/>
          <w:color w:val="2A333C"/>
          <w:spacing w:val="8"/>
          <w:sz w:val="28"/>
          <w:szCs w:val="28"/>
        </w:rPr>
        <w:t>在《广潜书》中说：“善之本在教,教之本在师。”也就是说一个人是否善就看他受的教育如何，他受的教育如何又应看他的老师的水平如何。荀子说：“国将兴,必贵师而重傅。”国家想要振兴，必须尊敬教师，重视传授专长技术的师傅。可见教师在育人中起着至关重要的作用，因此教师自身与课程的融合也至关重要。</w:t>
      </w:r>
    </w:p>
    <w:p w:rsidR="00133F6E" w:rsidRDefault="00133F6E" w:rsidP="00B20391">
      <w:pPr>
        <w:pStyle w:val="a8"/>
        <w:shd w:val="clear" w:color="auto" w:fill="FFFFFF"/>
        <w:spacing w:before="0" w:beforeAutospacing="0" w:after="0" w:afterAutospacing="0" w:line="480" w:lineRule="atLeast"/>
        <w:ind w:firstLineChars="200" w:firstLine="592"/>
        <w:jc w:val="both"/>
        <w:rPr>
          <w:rFonts w:ascii="仿宋_GB2312" w:eastAsia="仿宋_GB2312" w:hAnsi="仿宋" w:cs="Segoe UI"/>
          <w:color w:val="2A333C"/>
          <w:spacing w:val="8"/>
          <w:sz w:val="28"/>
          <w:szCs w:val="28"/>
        </w:rPr>
      </w:pPr>
      <w:r>
        <w:rPr>
          <w:rFonts w:ascii="仿宋_GB2312" w:eastAsia="仿宋_GB2312" w:hAnsi="仿宋" w:cs="Segoe UI" w:hint="eastAsia"/>
          <w:color w:val="2A333C"/>
          <w:spacing w:val="8"/>
          <w:sz w:val="28"/>
          <w:szCs w:val="28"/>
        </w:rPr>
        <w:t>习近平总书记指出：“合格的老师首先应该是道德上的合格者，好老师首先应该是以德施教、以德立身的楷模。师者为师亦为</w:t>
      </w:r>
      <w:proofErr w:type="gramStart"/>
      <w:r>
        <w:rPr>
          <w:rFonts w:ascii="仿宋_GB2312" w:eastAsia="仿宋_GB2312" w:hAnsi="仿宋" w:cs="Segoe UI" w:hint="eastAsia"/>
          <w:color w:val="2A333C"/>
          <w:spacing w:val="8"/>
          <w:sz w:val="28"/>
          <w:szCs w:val="28"/>
        </w:rPr>
        <w:t>范</w:t>
      </w:r>
      <w:proofErr w:type="gramEnd"/>
      <w:r>
        <w:rPr>
          <w:rFonts w:ascii="仿宋_GB2312" w:eastAsia="仿宋_GB2312" w:hAnsi="仿宋" w:cs="Segoe UI" w:hint="eastAsia"/>
          <w:color w:val="2A333C"/>
          <w:spacing w:val="8"/>
          <w:sz w:val="28"/>
          <w:szCs w:val="28"/>
        </w:rPr>
        <w:t>，学高为师，德高为范。老师是学生道德修养的镜子。”</w:t>
      </w:r>
    </w:p>
    <w:p w:rsidR="00133F6E" w:rsidRDefault="00133F6E" w:rsidP="00B20391">
      <w:pPr>
        <w:pStyle w:val="a8"/>
        <w:shd w:val="clear" w:color="auto" w:fill="FFFFFF"/>
        <w:spacing w:before="0" w:beforeAutospacing="0" w:after="0" w:afterAutospacing="0" w:line="480" w:lineRule="atLeast"/>
        <w:ind w:firstLineChars="200" w:firstLine="592"/>
        <w:jc w:val="both"/>
        <w:rPr>
          <w:rFonts w:ascii="仿宋_GB2312" w:eastAsia="仿宋_GB2312" w:hAnsi="仿宋" w:cs="Segoe UI"/>
          <w:color w:val="2A333C"/>
          <w:spacing w:val="8"/>
          <w:sz w:val="28"/>
          <w:szCs w:val="28"/>
        </w:rPr>
      </w:pPr>
      <w:r>
        <w:rPr>
          <w:rFonts w:ascii="仿宋_GB2312" w:eastAsia="仿宋_GB2312" w:hAnsi="仿宋" w:cs="Segoe UI" w:hint="eastAsia"/>
          <w:color w:val="2A333C"/>
          <w:spacing w:val="8"/>
          <w:sz w:val="28"/>
          <w:szCs w:val="28"/>
        </w:rPr>
        <w:lastRenderedPageBreak/>
        <w:t>作为老师，要想育人，先要育己正身。孔子说“己所不欲，勿施于人”。如果一个老师无浩然之气、刚正之气和人间正气，那怎么去要求学生做一个正直的人，</w:t>
      </w:r>
      <w:proofErr w:type="gramStart"/>
      <w:r>
        <w:rPr>
          <w:rFonts w:ascii="仿宋_GB2312" w:eastAsia="仿宋_GB2312" w:hAnsi="仿宋" w:cs="Segoe UI" w:hint="eastAsia"/>
          <w:color w:val="2A333C"/>
          <w:spacing w:val="8"/>
          <w:sz w:val="28"/>
          <w:szCs w:val="28"/>
        </w:rPr>
        <w:t>课程思政也就</w:t>
      </w:r>
      <w:proofErr w:type="gramEnd"/>
      <w:r>
        <w:rPr>
          <w:rFonts w:ascii="仿宋_GB2312" w:eastAsia="仿宋_GB2312" w:hAnsi="仿宋" w:cs="Segoe UI" w:hint="eastAsia"/>
          <w:color w:val="2A333C"/>
          <w:spacing w:val="8"/>
          <w:sz w:val="28"/>
          <w:szCs w:val="28"/>
        </w:rPr>
        <w:t>无从谈起。</w:t>
      </w:r>
    </w:p>
    <w:p w:rsidR="00133F6E" w:rsidRDefault="00133F6E" w:rsidP="00B20391">
      <w:pPr>
        <w:pStyle w:val="a8"/>
        <w:shd w:val="clear" w:color="auto" w:fill="FFFFFF"/>
        <w:spacing w:before="0" w:beforeAutospacing="0" w:after="0" w:afterAutospacing="0" w:line="480" w:lineRule="atLeast"/>
        <w:ind w:firstLineChars="200" w:firstLine="592"/>
        <w:jc w:val="both"/>
        <w:rPr>
          <w:rFonts w:ascii="仿宋_GB2312" w:eastAsia="仿宋_GB2312" w:hAnsi="仿宋" w:cs="Segoe UI"/>
          <w:color w:val="2A333C"/>
          <w:spacing w:val="8"/>
          <w:sz w:val="28"/>
          <w:szCs w:val="28"/>
        </w:rPr>
      </w:pPr>
      <w:r>
        <w:rPr>
          <w:rFonts w:ascii="仿宋_GB2312" w:eastAsia="仿宋_GB2312" w:hAnsi="仿宋" w:cs="Segoe UI" w:hint="eastAsia"/>
          <w:color w:val="2A333C"/>
          <w:spacing w:val="8"/>
          <w:sz w:val="28"/>
          <w:szCs w:val="28"/>
        </w:rPr>
        <w:t>作为人文学科的任课教师，首先自己要增强国家认同、培养爱国情感、树立民族自信，才能对学生开展以天下兴亡、匹夫有责为重点的家国情怀教育；自己要心存善念、理解他人、尊老爱幼、扶残济困、关心社会、尊重自然，才能对学生开展以仁爱共济、立己达人为重点的社会关爱教育；自己要明辨是非、遵纪守法、坚韧豁达、奋发向上，才能对学生开展以正心笃志、崇德弘毅为重点的人格修养教育。</w:t>
      </w:r>
    </w:p>
    <w:p w:rsidR="00133F6E" w:rsidRDefault="00133F6E" w:rsidP="00B20391">
      <w:pPr>
        <w:pStyle w:val="a8"/>
        <w:shd w:val="clear" w:color="auto" w:fill="FFFFFF"/>
        <w:spacing w:before="0" w:beforeAutospacing="0" w:after="0" w:afterAutospacing="0" w:line="480" w:lineRule="atLeast"/>
        <w:ind w:firstLineChars="200" w:firstLine="592"/>
        <w:jc w:val="both"/>
        <w:rPr>
          <w:rFonts w:ascii="仿宋_GB2312" w:eastAsia="仿宋_GB2312" w:hAnsi="仿宋" w:cs="Segoe UI"/>
          <w:color w:val="2A333C"/>
          <w:spacing w:val="8"/>
          <w:sz w:val="28"/>
          <w:szCs w:val="28"/>
        </w:rPr>
      </w:pPr>
      <w:r>
        <w:rPr>
          <w:rFonts w:ascii="仿宋_GB2312" w:eastAsia="仿宋_GB2312" w:hAnsi="仿宋" w:cs="Segoe UI" w:hint="eastAsia"/>
          <w:color w:val="2A333C"/>
          <w:spacing w:val="8"/>
          <w:sz w:val="28"/>
          <w:szCs w:val="28"/>
        </w:rPr>
        <w:t>至今依然清楚地记得第一次登上讲台时，学生一双双明亮清澈的眼睛看着我，像是一道光，让我觉得无比温暖，不忍辜负！现在，上课45分钟已然变成我最惬意、最享受的时刻，其实学生需要的是一个更加自由、温暖、惬意、有趣的课堂，需要的是一个个撞击心灵的时刻！韩愈说：“师者，传道受业解惑也。”作为老师，终极的目的是让学生感到世界是美的，生活是精彩的，时光是珍贵的，知识是有趣的，当下的课堂是享受的。</w:t>
      </w:r>
    </w:p>
    <w:p w:rsidR="00133F6E" w:rsidRDefault="00133F6E" w:rsidP="00B20391">
      <w:pPr>
        <w:pStyle w:val="a8"/>
        <w:shd w:val="clear" w:color="auto" w:fill="FFFFFF"/>
        <w:spacing w:before="0" w:beforeAutospacing="0" w:after="0" w:afterAutospacing="0" w:line="480" w:lineRule="atLeast"/>
        <w:ind w:firstLineChars="200" w:firstLine="592"/>
        <w:jc w:val="both"/>
        <w:rPr>
          <w:rFonts w:ascii="仿宋_GB2312" w:eastAsia="仿宋_GB2312" w:hAnsi="仿宋" w:cs="Segoe UI"/>
          <w:color w:val="2A333C"/>
          <w:spacing w:val="8"/>
          <w:sz w:val="28"/>
          <w:szCs w:val="28"/>
        </w:rPr>
      </w:pPr>
      <w:r>
        <w:rPr>
          <w:rFonts w:ascii="仿宋_GB2312" w:eastAsia="仿宋_GB2312" w:hAnsi="仿宋" w:cs="Segoe UI" w:hint="eastAsia"/>
          <w:color w:val="2A333C"/>
          <w:spacing w:val="8"/>
          <w:sz w:val="28"/>
          <w:szCs w:val="28"/>
        </w:rPr>
        <w:t>千条线，一根针。学校工作千头万绪，归根到底是为了培养国家建设的有用之才。</w:t>
      </w:r>
      <w:proofErr w:type="gramStart"/>
      <w:r>
        <w:rPr>
          <w:rFonts w:ascii="仿宋_GB2312" w:eastAsia="仿宋_GB2312" w:hAnsi="仿宋" w:cs="Segoe UI" w:hint="eastAsia"/>
          <w:color w:val="2A333C"/>
          <w:spacing w:val="8"/>
          <w:sz w:val="28"/>
          <w:szCs w:val="28"/>
        </w:rPr>
        <w:t>千教万</w:t>
      </w:r>
      <w:proofErr w:type="gramEnd"/>
      <w:r>
        <w:rPr>
          <w:rFonts w:ascii="仿宋_GB2312" w:eastAsia="仿宋_GB2312" w:hAnsi="仿宋" w:cs="Segoe UI" w:hint="eastAsia"/>
          <w:color w:val="2A333C"/>
          <w:spacing w:val="8"/>
          <w:sz w:val="28"/>
          <w:szCs w:val="28"/>
        </w:rPr>
        <w:t>教教人求真，千学万学学做真人。</w:t>
      </w:r>
    </w:p>
    <w:p w:rsidR="00133F6E" w:rsidRDefault="00133F6E" w:rsidP="00B20391">
      <w:pPr>
        <w:pStyle w:val="a8"/>
        <w:shd w:val="clear" w:color="auto" w:fill="FFFFFF"/>
        <w:spacing w:before="0" w:beforeAutospacing="0" w:after="0" w:afterAutospacing="0" w:line="480" w:lineRule="atLeast"/>
        <w:ind w:firstLineChars="200" w:firstLine="592"/>
        <w:jc w:val="both"/>
        <w:rPr>
          <w:rFonts w:ascii="仿宋_GB2312" w:eastAsia="仿宋_GB2312" w:hAnsi="仿宋" w:cs="Segoe UI"/>
          <w:color w:val="2A333C"/>
          <w:spacing w:val="8"/>
          <w:sz w:val="28"/>
          <w:szCs w:val="28"/>
        </w:rPr>
      </w:pPr>
      <w:r>
        <w:rPr>
          <w:rFonts w:ascii="仿宋_GB2312" w:eastAsia="仿宋_GB2312" w:hAnsi="仿宋" w:cs="Segoe UI" w:hint="eastAsia"/>
          <w:color w:val="2A333C"/>
          <w:spacing w:val="8"/>
          <w:sz w:val="28"/>
          <w:szCs w:val="28"/>
        </w:rPr>
        <w:t>总之，</w:t>
      </w:r>
      <w:proofErr w:type="gramStart"/>
      <w:r>
        <w:rPr>
          <w:rFonts w:ascii="仿宋_GB2312" w:eastAsia="仿宋_GB2312" w:hAnsi="仿宋" w:cs="Segoe UI"/>
          <w:color w:val="2A333C"/>
          <w:spacing w:val="8"/>
          <w:sz w:val="28"/>
          <w:szCs w:val="28"/>
        </w:rPr>
        <w:t>课程思政的</w:t>
      </w:r>
      <w:proofErr w:type="gramEnd"/>
      <w:r>
        <w:rPr>
          <w:rFonts w:ascii="仿宋_GB2312" w:eastAsia="仿宋_GB2312" w:hAnsi="仿宋" w:cs="Segoe UI"/>
          <w:color w:val="2A333C"/>
          <w:spacing w:val="8"/>
          <w:sz w:val="28"/>
          <w:szCs w:val="28"/>
        </w:rPr>
        <w:t>建设是一项系统的、长期的工程。推进</w:t>
      </w:r>
      <w:proofErr w:type="gramStart"/>
      <w:r>
        <w:rPr>
          <w:rFonts w:ascii="仿宋_GB2312" w:eastAsia="仿宋_GB2312" w:hAnsi="仿宋" w:cs="Segoe UI"/>
          <w:color w:val="2A333C"/>
          <w:spacing w:val="8"/>
          <w:sz w:val="28"/>
          <w:szCs w:val="28"/>
        </w:rPr>
        <w:t>课程思政改革</w:t>
      </w:r>
      <w:proofErr w:type="gramEnd"/>
      <w:r>
        <w:rPr>
          <w:rFonts w:ascii="仿宋_GB2312" w:eastAsia="仿宋_GB2312" w:hAnsi="仿宋" w:cs="Segoe UI"/>
          <w:color w:val="2A333C"/>
          <w:spacing w:val="8"/>
          <w:sz w:val="28"/>
          <w:szCs w:val="28"/>
        </w:rPr>
        <w:t>，最重要的是要改变专业知识传授与价值引领分离的传统教学思维，要紧紧把握</w:t>
      </w:r>
      <w:r>
        <w:rPr>
          <w:rFonts w:ascii="仿宋_GB2312" w:eastAsia="仿宋_GB2312" w:hAnsi="仿宋" w:cs="Segoe UI"/>
          <w:color w:val="2A333C"/>
          <w:spacing w:val="8"/>
          <w:sz w:val="28"/>
          <w:szCs w:val="28"/>
        </w:rPr>
        <w:t>“</w:t>
      </w:r>
      <w:r>
        <w:rPr>
          <w:rFonts w:ascii="仿宋_GB2312" w:eastAsia="仿宋_GB2312" w:hAnsi="仿宋" w:cs="Segoe UI"/>
          <w:color w:val="2A333C"/>
          <w:spacing w:val="8"/>
          <w:sz w:val="28"/>
          <w:szCs w:val="28"/>
        </w:rPr>
        <w:t>立德树人</w:t>
      </w:r>
      <w:r>
        <w:rPr>
          <w:rFonts w:ascii="仿宋_GB2312" w:eastAsia="仿宋_GB2312" w:hAnsi="仿宋" w:cs="Segoe UI"/>
          <w:color w:val="2A333C"/>
          <w:spacing w:val="8"/>
          <w:sz w:val="28"/>
          <w:szCs w:val="28"/>
        </w:rPr>
        <w:t>”</w:t>
      </w:r>
      <w:r>
        <w:rPr>
          <w:rFonts w:ascii="仿宋_GB2312" w:eastAsia="仿宋_GB2312" w:hAnsi="仿宋" w:cs="Segoe UI"/>
          <w:color w:val="2A333C"/>
          <w:spacing w:val="8"/>
          <w:sz w:val="28"/>
          <w:szCs w:val="28"/>
        </w:rPr>
        <w:t>的根本目的，充分发挥课堂教学的主渠道，探索科学合理的教学模式，将</w:t>
      </w:r>
      <w:proofErr w:type="gramStart"/>
      <w:r>
        <w:rPr>
          <w:rFonts w:ascii="仿宋_GB2312" w:eastAsia="仿宋_GB2312" w:hAnsi="仿宋" w:cs="Segoe UI"/>
          <w:color w:val="2A333C"/>
          <w:spacing w:val="8"/>
          <w:sz w:val="28"/>
          <w:szCs w:val="28"/>
        </w:rPr>
        <w:t>思政教育</w:t>
      </w:r>
      <w:proofErr w:type="gramEnd"/>
      <w:r>
        <w:rPr>
          <w:rFonts w:ascii="仿宋_GB2312" w:eastAsia="仿宋_GB2312" w:hAnsi="仿宋" w:cs="Segoe UI"/>
          <w:color w:val="2A333C"/>
          <w:spacing w:val="8"/>
          <w:sz w:val="28"/>
          <w:szCs w:val="28"/>
        </w:rPr>
        <w:t>有机融入各门课程教学</w:t>
      </w:r>
      <w:r>
        <w:rPr>
          <w:rFonts w:ascii="仿宋_GB2312" w:eastAsia="仿宋_GB2312" w:hAnsi="仿宋" w:cs="Segoe UI"/>
          <w:color w:val="2A333C"/>
          <w:spacing w:val="8"/>
          <w:sz w:val="28"/>
          <w:szCs w:val="28"/>
        </w:rPr>
        <w:lastRenderedPageBreak/>
        <w:t>的各个方面，使思想政治教育目标与学生成长发展需求</w:t>
      </w:r>
      <w:r>
        <w:rPr>
          <w:rFonts w:ascii="仿宋_GB2312" w:eastAsia="仿宋_GB2312" w:hAnsi="仿宋" w:cs="Segoe UI" w:hint="eastAsia"/>
          <w:color w:val="2A333C"/>
          <w:spacing w:val="8"/>
          <w:sz w:val="28"/>
          <w:szCs w:val="28"/>
        </w:rPr>
        <w:t>相</w:t>
      </w:r>
      <w:r>
        <w:rPr>
          <w:rFonts w:ascii="仿宋_GB2312" w:eastAsia="仿宋_GB2312" w:hAnsi="仿宋" w:cs="Segoe UI"/>
          <w:color w:val="2A333C"/>
          <w:spacing w:val="8"/>
          <w:sz w:val="28"/>
          <w:szCs w:val="28"/>
        </w:rPr>
        <w:t>一致，最终实现全面育人的目的。</w:t>
      </w:r>
      <w:r>
        <w:rPr>
          <w:rFonts w:ascii="仿宋_GB2312" w:eastAsia="仿宋_GB2312" w:hAnsi="仿宋" w:cs="Segoe UI" w:hint="eastAsia"/>
          <w:color w:val="2A333C"/>
          <w:spacing w:val="8"/>
          <w:sz w:val="28"/>
          <w:szCs w:val="28"/>
        </w:rPr>
        <w:t>（基础科学教学部 王小逢 供稿）</w:t>
      </w:r>
    </w:p>
    <w:p w:rsidR="00133F6E" w:rsidRDefault="00133F6E" w:rsidP="00133F6E">
      <w:pPr>
        <w:pStyle w:val="af3"/>
        <w:ind w:firstLine="600"/>
        <w:rPr>
          <w:rFonts w:ascii="仿宋" w:eastAsia="仿宋" w:hAnsi="仿宋"/>
          <w:b w:val="0"/>
        </w:rPr>
      </w:pPr>
    </w:p>
    <w:p w:rsidR="00133F6E" w:rsidRDefault="00133F6E" w:rsidP="00133F6E">
      <w:pPr>
        <w:pStyle w:val="a8"/>
        <w:shd w:val="clear" w:color="auto" w:fill="FFFFFF"/>
        <w:spacing w:before="0" w:beforeAutospacing="0" w:after="0" w:afterAutospacing="0" w:line="480" w:lineRule="exact"/>
        <w:ind w:firstLineChars="200" w:firstLine="561"/>
        <w:jc w:val="both"/>
        <w:rPr>
          <w:rFonts w:ascii="华文楷体" w:eastAsia="华文楷体" w:hAnsi="华文楷体"/>
          <w:b/>
          <w:color w:val="333333"/>
          <w:sz w:val="28"/>
          <w:shd w:val="clear" w:color="auto" w:fill="FFFFFF"/>
        </w:rPr>
      </w:pPr>
      <w:r>
        <w:rPr>
          <w:rFonts w:ascii="华文楷体" w:eastAsia="华文楷体" w:hAnsi="华文楷体" w:hint="eastAsia"/>
          <w:b/>
          <w:color w:val="333333"/>
          <w:sz w:val="28"/>
          <w:shd w:val="clear" w:color="auto" w:fill="FFFFFF"/>
        </w:rPr>
        <w:t>职教专业课教改方向是将教学过程与工作过程对接，强调在完成任务的过程中掌握技能、习得知识、陶冶品质。多采用项目引导、任务驱动等教学模式。在电子信息工程学院影视编辑与制作、广告招贴设计等课程中庞士昱、孙立伟等老师以具有</w:t>
      </w:r>
      <w:proofErr w:type="gramStart"/>
      <w:r>
        <w:rPr>
          <w:rFonts w:ascii="华文楷体" w:eastAsia="华文楷体" w:hAnsi="华文楷体" w:hint="eastAsia"/>
          <w:b/>
          <w:color w:val="333333"/>
          <w:sz w:val="28"/>
          <w:shd w:val="clear" w:color="auto" w:fill="FFFFFF"/>
        </w:rPr>
        <w:t>思政意义</w:t>
      </w:r>
      <w:proofErr w:type="gramEnd"/>
      <w:r>
        <w:rPr>
          <w:rFonts w:ascii="华文楷体" w:eastAsia="华文楷体" w:hAnsi="华文楷体" w:hint="eastAsia"/>
          <w:b/>
          <w:color w:val="333333"/>
          <w:sz w:val="28"/>
          <w:shd w:val="clear" w:color="auto" w:fill="FFFFFF"/>
        </w:rPr>
        <w:t>的素材、案例、项目为载体实施专业教学活动。使人感到“只要心中有思政、处处可思政、时时能思政”。下面是庞士昱老师的做法。</w:t>
      </w:r>
    </w:p>
    <w:p w:rsidR="00133F6E" w:rsidRDefault="00133F6E" w:rsidP="00133F6E">
      <w:pPr>
        <w:pStyle w:val="a8"/>
        <w:shd w:val="clear" w:color="auto" w:fill="FFFFFF"/>
        <w:spacing w:before="0" w:beforeAutospacing="0" w:after="0" w:afterAutospacing="0" w:line="900" w:lineRule="exact"/>
        <w:jc w:val="center"/>
        <w:rPr>
          <w:rFonts w:ascii="黑体" w:eastAsia="黑体" w:hAnsi="黑体" w:cs="Segoe UI"/>
          <w:b/>
          <w:color w:val="2A333C"/>
          <w:spacing w:val="8"/>
          <w:sz w:val="32"/>
        </w:rPr>
      </w:pPr>
      <w:proofErr w:type="gramStart"/>
      <w:r>
        <w:rPr>
          <w:rFonts w:ascii="黑体" w:eastAsia="黑体" w:hAnsi="黑体" w:cs="Segoe UI" w:hint="eastAsia"/>
          <w:b/>
          <w:color w:val="2A333C"/>
          <w:spacing w:val="8"/>
          <w:sz w:val="32"/>
        </w:rPr>
        <w:t>思政元素</w:t>
      </w:r>
      <w:proofErr w:type="gramEnd"/>
      <w:r>
        <w:rPr>
          <w:rFonts w:ascii="黑体" w:eastAsia="黑体" w:hAnsi="黑体" w:cs="Segoe UI" w:hint="eastAsia"/>
          <w:b/>
          <w:color w:val="2A333C"/>
          <w:spacing w:val="8"/>
          <w:sz w:val="32"/>
        </w:rPr>
        <w:t>融入专业课教学</w:t>
      </w:r>
    </w:p>
    <w:p w:rsidR="00133F6E" w:rsidRDefault="00133F6E" w:rsidP="00B20391">
      <w:pPr>
        <w:pStyle w:val="a8"/>
        <w:shd w:val="clear" w:color="auto" w:fill="FFFFFF"/>
        <w:spacing w:before="0" w:beforeAutospacing="0" w:after="0" w:afterAutospacing="0" w:line="480" w:lineRule="atLeast"/>
        <w:ind w:firstLineChars="200" w:firstLine="592"/>
        <w:jc w:val="both"/>
        <w:rPr>
          <w:rFonts w:ascii="仿宋_GB2312" w:eastAsia="仿宋_GB2312" w:hAnsi="仿宋" w:cs="Segoe UI"/>
          <w:color w:val="2A333C"/>
          <w:spacing w:val="8"/>
          <w:sz w:val="28"/>
          <w:szCs w:val="28"/>
        </w:rPr>
      </w:pPr>
      <w:r>
        <w:rPr>
          <w:rFonts w:ascii="仿宋_GB2312" w:eastAsia="仿宋_GB2312" w:hAnsi="仿宋" w:cs="Segoe UI" w:hint="eastAsia"/>
          <w:color w:val="2A333C"/>
          <w:spacing w:val="8"/>
          <w:sz w:val="28"/>
          <w:szCs w:val="28"/>
        </w:rPr>
        <w:t>近年来，我校积极用好课堂教学这个主渠道，不断改进和加强思想政治理论课，致力于推动“思政育人”与专业教育的有机融合，将</w:t>
      </w:r>
      <w:proofErr w:type="gramStart"/>
      <w:r>
        <w:rPr>
          <w:rFonts w:ascii="仿宋_GB2312" w:eastAsia="仿宋_GB2312" w:hAnsi="仿宋" w:cs="Segoe UI" w:hint="eastAsia"/>
          <w:color w:val="2A333C"/>
          <w:spacing w:val="8"/>
          <w:sz w:val="28"/>
          <w:szCs w:val="28"/>
        </w:rPr>
        <w:t>思政教学</w:t>
      </w:r>
      <w:proofErr w:type="gramEnd"/>
      <w:r>
        <w:rPr>
          <w:rFonts w:ascii="仿宋_GB2312" w:eastAsia="仿宋_GB2312" w:hAnsi="仿宋" w:cs="Segoe UI" w:hint="eastAsia"/>
          <w:color w:val="2A333C"/>
          <w:spacing w:val="8"/>
          <w:sz w:val="28"/>
          <w:szCs w:val="28"/>
        </w:rPr>
        <w:t>元素融入专业课程之中，寓价值观引导于知识传授之中，确保各门课都守好一段渠、种好责任田，使各类课程与思想政治理论课同向同行，形成协同效应。关于如何</w:t>
      </w:r>
      <w:proofErr w:type="gramStart"/>
      <w:r>
        <w:rPr>
          <w:rFonts w:ascii="仿宋_GB2312" w:eastAsia="仿宋_GB2312" w:hAnsi="仿宋" w:cs="Segoe UI" w:hint="eastAsia"/>
          <w:color w:val="2A333C"/>
          <w:spacing w:val="8"/>
          <w:sz w:val="28"/>
          <w:szCs w:val="28"/>
        </w:rPr>
        <w:t>将思政元素</w:t>
      </w:r>
      <w:proofErr w:type="gramEnd"/>
      <w:r>
        <w:rPr>
          <w:rFonts w:ascii="仿宋_GB2312" w:eastAsia="仿宋_GB2312" w:hAnsi="仿宋" w:cs="Segoe UI" w:hint="eastAsia"/>
          <w:color w:val="2A333C"/>
          <w:spacing w:val="8"/>
          <w:sz w:val="28"/>
          <w:szCs w:val="28"/>
        </w:rPr>
        <w:t>融入专业课教学，我是这么做的：</w:t>
      </w:r>
    </w:p>
    <w:p w:rsidR="00133F6E" w:rsidRDefault="00133F6E" w:rsidP="00133F6E">
      <w:pPr>
        <w:pStyle w:val="a8"/>
        <w:shd w:val="clear" w:color="auto" w:fill="FFFFFF"/>
        <w:spacing w:before="0" w:beforeAutospacing="0" w:after="0" w:afterAutospacing="0" w:line="480" w:lineRule="atLeast"/>
        <w:ind w:firstLineChars="200" w:firstLine="593"/>
        <w:rPr>
          <w:rFonts w:ascii="华文楷体" w:eastAsia="华文楷体" w:hAnsi="华文楷体" w:cs="Segoe UI"/>
          <w:b/>
          <w:color w:val="2A333C"/>
          <w:spacing w:val="8"/>
          <w:sz w:val="28"/>
          <w:szCs w:val="28"/>
        </w:rPr>
      </w:pPr>
      <w:r>
        <w:rPr>
          <w:rFonts w:ascii="华文楷体" w:eastAsia="华文楷体" w:hAnsi="华文楷体" w:cs="Segoe UI" w:hint="eastAsia"/>
          <w:b/>
          <w:color w:val="2A333C"/>
          <w:spacing w:val="8"/>
          <w:sz w:val="28"/>
          <w:szCs w:val="28"/>
        </w:rPr>
        <w:t>一、选好素材</w:t>
      </w:r>
    </w:p>
    <w:p w:rsidR="00133F6E" w:rsidRDefault="00133F6E" w:rsidP="00B20391">
      <w:pPr>
        <w:pStyle w:val="a8"/>
        <w:shd w:val="clear" w:color="auto" w:fill="FFFFFF"/>
        <w:spacing w:before="0" w:beforeAutospacing="0" w:after="0" w:afterAutospacing="0" w:line="480" w:lineRule="atLeast"/>
        <w:ind w:firstLineChars="200" w:firstLine="592"/>
        <w:rPr>
          <w:rFonts w:ascii="仿宋_GB2312" w:eastAsia="仿宋_GB2312" w:hAnsi="仿宋" w:cs="Segoe UI"/>
          <w:color w:val="2A333C"/>
          <w:spacing w:val="8"/>
          <w:sz w:val="28"/>
          <w:szCs w:val="28"/>
        </w:rPr>
      </w:pPr>
      <w:r>
        <w:rPr>
          <w:rFonts w:ascii="仿宋_GB2312" w:eastAsia="仿宋_GB2312" w:hAnsi="仿宋" w:cs="Segoe UI" w:hint="eastAsia"/>
          <w:color w:val="2A333C"/>
          <w:spacing w:val="8"/>
          <w:sz w:val="28"/>
          <w:szCs w:val="28"/>
        </w:rPr>
        <w:t>《影视编辑与合成》的教学过程需要大量的案例素材，素材的主要类型分为：静态文本、图片素材、动态视频片断等。在备课选择课程素材时，我注重选择学生感兴趣、专业教学相关度高同时融入一定</w:t>
      </w:r>
      <w:proofErr w:type="gramStart"/>
      <w:r>
        <w:rPr>
          <w:rFonts w:ascii="仿宋_GB2312" w:eastAsia="仿宋_GB2312" w:hAnsi="仿宋" w:cs="Segoe UI" w:hint="eastAsia"/>
          <w:color w:val="2A333C"/>
          <w:spacing w:val="8"/>
          <w:sz w:val="28"/>
          <w:szCs w:val="28"/>
        </w:rPr>
        <w:t>课程思政的</w:t>
      </w:r>
      <w:proofErr w:type="gramEnd"/>
      <w:r>
        <w:rPr>
          <w:rFonts w:ascii="仿宋_GB2312" w:eastAsia="仿宋_GB2312" w:hAnsi="仿宋" w:cs="Segoe UI" w:hint="eastAsia"/>
          <w:color w:val="2A333C"/>
          <w:spacing w:val="8"/>
          <w:sz w:val="28"/>
          <w:szCs w:val="28"/>
        </w:rPr>
        <w:t>内容。例如，讲授“剪辑技巧”这一部分时，涉及视频素材的选择、剪辑等，我通常会选择几段包含</w:t>
      </w:r>
      <w:proofErr w:type="gramStart"/>
      <w:r>
        <w:rPr>
          <w:rFonts w:ascii="仿宋_GB2312" w:eastAsia="仿宋_GB2312" w:hAnsi="仿宋" w:cs="Segoe UI" w:hint="eastAsia"/>
          <w:color w:val="2A333C"/>
          <w:spacing w:val="8"/>
          <w:sz w:val="28"/>
          <w:szCs w:val="28"/>
        </w:rPr>
        <w:t>课程思政元素</w:t>
      </w:r>
      <w:proofErr w:type="gramEnd"/>
      <w:r>
        <w:rPr>
          <w:rFonts w:ascii="仿宋_GB2312" w:eastAsia="仿宋_GB2312" w:hAnsi="仿宋" w:cs="Segoe UI"/>
          <w:color w:val="2A333C"/>
          <w:spacing w:val="8"/>
          <w:sz w:val="28"/>
          <w:szCs w:val="28"/>
        </w:rPr>
        <w:t>的</w:t>
      </w:r>
      <w:r>
        <w:rPr>
          <w:rFonts w:ascii="仿宋_GB2312" w:eastAsia="仿宋_GB2312" w:hAnsi="仿宋" w:cs="Segoe UI" w:hint="eastAsia"/>
          <w:color w:val="2A333C"/>
          <w:spacing w:val="8"/>
          <w:sz w:val="28"/>
          <w:szCs w:val="28"/>
        </w:rPr>
        <w:t>影像素材。在学生观看素材、完成剪辑的过程中，自然融入</w:t>
      </w:r>
      <w:proofErr w:type="gramStart"/>
      <w:r>
        <w:rPr>
          <w:rFonts w:ascii="仿宋_GB2312" w:eastAsia="仿宋_GB2312" w:hAnsi="仿宋" w:cs="Segoe UI" w:hint="eastAsia"/>
          <w:color w:val="2A333C"/>
          <w:spacing w:val="8"/>
          <w:sz w:val="28"/>
          <w:szCs w:val="28"/>
        </w:rPr>
        <w:t>课程思政内容</w:t>
      </w:r>
      <w:proofErr w:type="gramEnd"/>
      <w:r>
        <w:rPr>
          <w:rFonts w:ascii="仿宋_GB2312" w:eastAsia="仿宋_GB2312" w:hAnsi="仿宋" w:cs="Segoe UI" w:hint="eastAsia"/>
          <w:color w:val="2A333C"/>
          <w:spacing w:val="8"/>
          <w:sz w:val="28"/>
          <w:szCs w:val="28"/>
        </w:rPr>
        <w:t>，</w:t>
      </w:r>
      <w:proofErr w:type="gramStart"/>
      <w:r>
        <w:rPr>
          <w:rFonts w:ascii="仿宋_GB2312" w:eastAsia="仿宋_GB2312" w:hAnsi="仿宋" w:cs="Segoe UI" w:hint="eastAsia"/>
          <w:color w:val="2A333C"/>
          <w:spacing w:val="8"/>
          <w:sz w:val="28"/>
          <w:szCs w:val="28"/>
        </w:rPr>
        <w:t>使思</w:t>
      </w:r>
      <w:r>
        <w:rPr>
          <w:rFonts w:ascii="仿宋_GB2312" w:eastAsia="仿宋_GB2312" w:hAnsi="仿宋" w:cs="Segoe UI" w:hint="eastAsia"/>
          <w:color w:val="2A333C"/>
          <w:spacing w:val="8"/>
          <w:sz w:val="28"/>
          <w:szCs w:val="28"/>
        </w:rPr>
        <w:lastRenderedPageBreak/>
        <w:t>政</w:t>
      </w:r>
      <w:proofErr w:type="gramEnd"/>
      <w:r>
        <w:rPr>
          <w:rFonts w:ascii="仿宋_GB2312" w:eastAsia="仿宋_GB2312" w:hAnsi="仿宋" w:cs="Segoe UI" w:hint="eastAsia"/>
          <w:color w:val="2A333C"/>
          <w:spacing w:val="8"/>
          <w:sz w:val="28"/>
          <w:szCs w:val="28"/>
        </w:rPr>
        <w:t>元素如春风化雨般，润物无声，真正使学生从心底受到启发，树立正确的人生观和价值观。</w:t>
      </w:r>
    </w:p>
    <w:p w:rsidR="00133F6E" w:rsidRDefault="00133F6E" w:rsidP="00133F6E">
      <w:pPr>
        <w:pStyle w:val="a8"/>
        <w:shd w:val="clear" w:color="auto" w:fill="FFFFFF"/>
        <w:spacing w:before="0" w:beforeAutospacing="0" w:after="0" w:afterAutospacing="0" w:line="480" w:lineRule="atLeast"/>
        <w:ind w:firstLineChars="200" w:firstLine="593"/>
        <w:rPr>
          <w:rFonts w:ascii="华文楷体" w:eastAsia="华文楷体" w:hAnsi="华文楷体" w:cs="Segoe UI"/>
          <w:b/>
          <w:color w:val="2A333C"/>
          <w:spacing w:val="8"/>
          <w:sz w:val="28"/>
          <w:szCs w:val="28"/>
        </w:rPr>
      </w:pPr>
      <w:r>
        <w:rPr>
          <w:rFonts w:ascii="华文楷体" w:eastAsia="华文楷体" w:hAnsi="华文楷体" w:cs="Segoe UI" w:hint="eastAsia"/>
          <w:b/>
          <w:color w:val="2A333C"/>
          <w:spacing w:val="8"/>
          <w:sz w:val="28"/>
          <w:szCs w:val="28"/>
        </w:rPr>
        <w:t>二、选好项目</w:t>
      </w:r>
    </w:p>
    <w:p w:rsidR="00133F6E" w:rsidRDefault="00133F6E" w:rsidP="00B20391">
      <w:pPr>
        <w:pStyle w:val="a8"/>
        <w:shd w:val="clear" w:color="auto" w:fill="FFFFFF"/>
        <w:spacing w:before="0" w:beforeAutospacing="0" w:after="0" w:afterAutospacing="0" w:line="480" w:lineRule="atLeast"/>
        <w:ind w:firstLineChars="200" w:firstLine="592"/>
        <w:jc w:val="both"/>
        <w:rPr>
          <w:rFonts w:ascii="仿宋_GB2312" w:eastAsia="仿宋_GB2312" w:hAnsi="仿宋" w:cs="Segoe UI"/>
          <w:color w:val="2A333C"/>
          <w:spacing w:val="8"/>
          <w:sz w:val="28"/>
          <w:szCs w:val="28"/>
        </w:rPr>
      </w:pPr>
      <w:r>
        <w:rPr>
          <w:rFonts w:ascii="仿宋_GB2312" w:eastAsia="仿宋_GB2312" w:hAnsi="仿宋" w:cs="Segoe UI" w:hint="eastAsia"/>
          <w:color w:val="2A333C"/>
          <w:spacing w:val="8"/>
          <w:sz w:val="28"/>
          <w:szCs w:val="28"/>
        </w:rPr>
        <w:t>在</w:t>
      </w:r>
      <w:r>
        <w:rPr>
          <w:rFonts w:ascii="仿宋_GB2312" w:eastAsia="仿宋_GB2312" w:hAnsi="仿宋" w:cs="Segoe UI"/>
          <w:color w:val="2A333C"/>
          <w:spacing w:val="8"/>
          <w:sz w:val="28"/>
          <w:szCs w:val="28"/>
        </w:rPr>
        <w:t>课堂上</w:t>
      </w:r>
      <w:r>
        <w:rPr>
          <w:rFonts w:ascii="仿宋_GB2312" w:eastAsia="仿宋_GB2312" w:hAnsi="仿宋" w:cs="Segoe UI" w:hint="eastAsia"/>
          <w:color w:val="2A333C"/>
          <w:spacing w:val="8"/>
          <w:sz w:val="28"/>
          <w:szCs w:val="28"/>
        </w:rPr>
        <w:t>，</w:t>
      </w:r>
      <w:r>
        <w:rPr>
          <w:rFonts w:ascii="仿宋_GB2312" w:eastAsia="仿宋_GB2312" w:hAnsi="仿宋" w:cs="Segoe UI"/>
          <w:color w:val="2A333C"/>
          <w:spacing w:val="8"/>
          <w:sz w:val="28"/>
          <w:szCs w:val="28"/>
        </w:rPr>
        <w:t>我以</w:t>
      </w:r>
      <w:r>
        <w:rPr>
          <w:rFonts w:ascii="仿宋_GB2312" w:eastAsia="仿宋_GB2312" w:hAnsi="仿宋" w:cs="Segoe UI" w:hint="eastAsia"/>
          <w:color w:val="2A333C"/>
          <w:spacing w:val="8"/>
          <w:sz w:val="28"/>
          <w:szCs w:val="28"/>
        </w:rPr>
        <w:t>学生参加“全国大学生广告艺术大赛、全国高校数字艺术设计大赛”的公益命题《理想照耀中国——穿越百年见证辉煌》赛项</w:t>
      </w:r>
      <w:r>
        <w:rPr>
          <w:rFonts w:ascii="仿宋_GB2312" w:eastAsia="仿宋_GB2312" w:hAnsi="仿宋" w:cs="Segoe UI"/>
          <w:color w:val="2A333C"/>
          <w:spacing w:val="8"/>
          <w:sz w:val="28"/>
          <w:szCs w:val="28"/>
        </w:rPr>
        <w:t>为切入点</w:t>
      </w:r>
      <w:r>
        <w:rPr>
          <w:rFonts w:ascii="仿宋_GB2312" w:eastAsia="仿宋_GB2312" w:hAnsi="仿宋" w:cs="Segoe UI" w:hint="eastAsia"/>
          <w:color w:val="2A333C"/>
          <w:spacing w:val="8"/>
          <w:sz w:val="28"/>
          <w:szCs w:val="28"/>
        </w:rPr>
        <w:t>。通过创作</w:t>
      </w:r>
      <w:r>
        <w:rPr>
          <w:rFonts w:ascii="仿宋_GB2312" w:eastAsia="仿宋_GB2312" w:hAnsi="仿宋" w:cs="Segoe UI"/>
          <w:color w:val="2A333C"/>
          <w:spacing w:val="8"/>
          <w:sz w:val="28"/>
          <w:szCs w:val="28"/>
        </w:rPr>
        <w:t>参赛作品来庆祝</w:t>
      </w:r>
      <w:r>
        <w:rPr>
          <w:rFonts w:ascii="仿宋_GB2312" w:eastAsia="仿宋_GB2312" w:hAnsi="仿宋" w:cs="Segoe UI" w:hint="eastAsia"/>
          <w:color w:val="2A333C"/>
          <w:spacing w:val="8"/>
          <w:sz w:val="28"/>
          <w:szCs w:val="28"/>
        </w:rPr>
        <w:t>中国共产党百岁华诞，纪念这一光辉的历史时刻。我号召同学们以崭新的创意思维和鲜明的设计风格设计出讴歌党的光辉岁月的优秀作品，阐释“为信仰奋斗”的伟大情怀，展现新时代大学生群体的精神风貌。用青春与智慧，责任与担当，以文学的力量、影视的力量、情怀的力量唤起红色记忆，重塑坚定信仰，向中国共产党百年华诞献礼！</w:t>
      </w:r>
    </w:p>
    <w:p w:rsidR="00133F6E" w:rsidRDefault="00133F6E" w:rsidP="00B20391">
      <w:pPr>
        <w:pStyle w:val="a8"/>
        <w:shd w:val="clear" w:color="auto" w:fill="FFFFFF"/>
        <w:spacing w:before="0" w:beforeAutospacing="0" w:after="0" w:afterAutospacing="0" w:line="480" w:lineRule="atLeast"/>
        <w:ind w:firstLineChars="200" w:firstLine="592"/>
        <w:jc w:val="both"/>
        <w:rPr>
          <w:rFonts w:ascii="仿宋_GB2312" w:eastAsia="仿宋_GB2312" w:hAnsi="仿宋" w:cs="Segoe UI"/>
          <w:color w:val="2A333C"/>
          <w:spacing w:val="8"/>
          <w:sz w:val="28"/>
          <w:szCs w:val="28"/>
        </w:rPr>
      </w:pPr>
      <w:r>
        <w:rPr>
          <w:rFonts w:ascii="仿宋_GB2312" w:eastAsia="仿宋_GB2312" w:hAnsi="仿宋" w:cs="Segoe UI" w:hint="eastAsia"/>
          <w:color w:val="2A333C"/>
          <w:spacing w:val="8"/>
          <w:sz w:val="28"/>
          <w:szCs w:val="28"/>
        </w:rPr>
        <w:t>针对新时代</w:t>
      </w:r>
      <w:r>
        <w:rPr>
          <w:rFonts w:ascii="仿宋_GB2312" w:eastAsia="仿宋_GB2312" w:hAnsi="仿宋" w:cs="Segoe UI"/>
          <w:color w:val="2A333C"/>
          <w:spacing w:val="8"/>
          <w:sz w:val="28"/>
          <w:szCs w:val="28"/>
        </w:rPr>
        <w:t>大学生</w:t>
      </w:r>
      <w:r>
        <w:rPr>
          <w:rFonts w:ascii="仿宋_GB2312" w:eastAsia="仿宋_GB2312" w:hAnsi="仿宋" w:cs="Segoe UI" w:hint="eastAsia"/>
          <w:color w:val="2A333C"/>
          <w:spacing w:val="8"/>
          <w:sz w:val="28"/>
          <w:szCs w:val="28"/>
        </w:rPr>
        <w:t>们</w:t>
      </w:r>
      <w:r>
        <w:rPr>
          <w:rFonts w:ascii="仿宋_GB2312" w:eastAsia="仿宋_GB2312" w:hAnsi="仿宋" w:cs="Segoe UI"/>
          <w:color w:val="2A333C"/>
          <w:spacing w:val="8"/>
          <w:sz w:val="28"/>
          <w:szCs w:val="28"/>
        </w:rPr>
        <w:t>的心理特点，</w:t>
      </w:r>
      <w:r>
        <w:rPr>
          <w:rFonts w:ascii="仿宋_GB2312" w:eastAsia="仿宋_GB2312" w:hAnsi="仿宋" w:cs="Segoe UI" w:hint="eastAsia"/>
          <w:color w:val="2A333C"/>
          <w:spacing w:val="8"/>
          <w:sz w:val="28"/>
          <w:szCs w:val="28"/>
        </w:rPr>
        <w:t>在课程教学</w:t>
      </w:r>
      <w:r>
        <w:rPr>
          <w:rFonts w:ascii="仿宋_GB2312" w:eastAsia="仿宋_GB2312" w:hAnsi="仿宋" w:cs="Segoe UI"/>
          <w:color w:val="2A333C"/>
          <w:spacing w:val="8"/>
          <w:sz w:val="28"/>
          <w:szCs w:val="28"/>
        </w:rPr>
        <w:t>实施的过程中</w:t>
      </w:r>
      <w:proofErr w:type="gramStart"/>
      <w:r>
        <w:rPr>
          <w:rFonts w:ascii="仿宋_GB2312" w:eastAsia="仿宋_GB2312" w:hAnsi="仿宋" w:cs="Segoe UI"/>
          <w:color w:val="2A333C"/>
          <w:spacing w:val="8"/>
          <w:sz w:val="28"/>
          <w:szCs w:val="28"/>
        </w:rPr>
        <w:t>融入</w:t>
      </w:r>
      <w:r>
        <w:rPr>
          <w:rFonts w:ascii="仿宋_GB2312" w:eastAsia="仿宋_GB2312" w:hAnsi="仿宋" w:cs="Segoe UI" w:hint="eastAsia"/>
          <w:color w:val="2A333C"/>
          <w:spacing w:val="8"/>
          <w:sz w:val="28"/>
          <w:szCs w:val="28"/>
        </w:rPr>
        <w:t>思政元素</w:t>
      </w:r>
      <w:proofErr w:type="gramEnd"/>
      <w:r>
        <w:rPr>
          <w:rFonts w:ascii="仿宋_GB2312" w:eastAsia="仿宋_GB2312" w:hAnsi="仿宋" w:cs="Segoe UI"/>
          <w:color w:val="2A333C"/>
          <w:spacing w:val="8"/>
          <w:sz w:val="28"/>
          <w:szCs w:val="28"/>
        </w:rPr>
        <w:t>十分必要。他们</w:t>
      </w:r>
      <w:r>
        <w:rPr>
          <w:rFonts w:ascii="仿宋_GB2312" w:eastAsia="仿宋_GB2312" w:hAnsi="仿宋" w:cs="Segoe UI" w:hint="eastAsia"/>
          <w:color w:val="2A333C"/>
          <w:spacing w:val="8"/>
          <w:sz w:val="28"/>
          <w:szCs w:val="28"/>
        </w:rPr>
        <w:t>出生</w:t>
      </w:r>
      <w:r>
        <w:rPr>
          <w:rFonts w:ascii="仿宋_GB2312" w:eastAsia="仿宋_GB2312" w:hAnsi="仿宋" w:cs="Segoe UI"/>
          <w:color w:val="2A333C"/>
          <w:spacing w:val="8"/>
          <w:sz w:val="28"/>
          <w:szCs w:val="28"/>
        </w:rPr>
        <w:t>在</w:t>
      </w:r>
      <w:r>
        <w:rPr>
          <w:rFonts w:ascii="仿宋_GB2312" w:eastAsia="仿宋_GB2312" w:hAnsi="仿宋" w:cs="Segoe UI" w:hint="eastAsia"/>
          <w:color w:val="2A333C"/>
          <w:spacing w:val="8"/>
          <w:sz w:val="28"/>
          <w:szCs w:val="28"/>
        </w:rPr>
        <w:t>新</w:t>
      </w:r>
      <w:r>
        <w:rPr>
          <w:rFonts w:ascii="仿宋_GB2312" w:eastAsia="仿宋_GB2312" w:hAnsi="仿宋" w:cs="Segoe UI"/>
          <w:color w:val="2A333C"/>
          <w:spacing w:val="8"/>
          <w:sz w:val="28"/>
          <w:szCs w:val="28"/>
        </w:rPr>
        <w:t>世纪，</w:t>
      </w:r>
      <w:r>
        <w:rPr>
          <w:rFonts w:ascii="仿宋_GB2312" w:eastAsia="仿宋_GB2312" w:hAnsi="仿宋" w:cs="Segoe UI" w:hint="eastAsia"/>
          <w:color w:val="2A333C"/>
          <w:spacing w:val="8"/>
          <w:sz w:val="28"/>
          <w:szCs w:val="28"/>
        </w:rPr>
        <w:t>拥有自信和乐观的精神风貌，</w:t>
      </w:r>
      <w:r>
        <w:rPr>
          <w:rFonts w:ascii="仿宋_GB2312" w:eastAsia="仿宋_GB2312" w:hAnsi="仿宋" w:cs="Segoe UI"/>
          <w:color w:val="2A333C"/>
          <w:spacing w:val="8"/>
          <w:sz w:val="28"/>
          <w:szCs w:val="28"/>
        </w:rPr>
        <w:t>乐于学习新知识，勇于接受</w:t>
      </w:r>
      <w:r>
        <w:rPr>
          <w:rFonts w:ascii="仿宋_GB2312" w:eastAsia="仿宋_GB2312" w:hAnsi="仿宋" w:cs="Segoe UI" w:hint="eastAsia"/>
          <w:color w:val="2A333C"/>
          <w:spacing w:val="8"/>
          <w:sz w:val="28"/>
          <w:szCs w:val="28"/>
        </w:rPr>
        <w:t>新鲜</w:t>
      </w:r>
      <w:r>
        <w:rPr>
          <w:rFonts w:ascii="仿宋_GB2312" w:eastAsia="仿宋_GB2312" w:hAnsi="仿宋" w:cs="Segoe UI"/>
          <w:color w:val="2A333C"/>
          <w:spacing w:val="8"/>
          <w:sz w:val="28"/>
          <w:szCs w:val="28"/>
        </w:rPr>
        <w:t>事物，思维活跃、善于表达，但</w:t>
      </w:r>
      <w:r>
        <w:rPr>
          <w:rFonts w:ascii="仿宋_GB2312" w:eastAsia="仿宋_GB2312" w:hAnsi="仿宋" w:cs="Segoe UI" w:hint="eastAsia"/>
          <w:color w:val="2A333C"/>
          <w:spacing w:val="8"/>
          <w:sz w:val="28"/>
          <w:szCs w:val="28"/>
        </w:rPr>
        <w:t>却</w:t>
      </w:r>
      <w:r>
        <w:rPr>
          <w:rFonts w:ascii="仿宋_GB2312" w:eastAsia="仿宋_GB2312" w:hAnsi="仿宋" w:cs="Segoe UI"/>
          <w:color w:val="2A333C"/>
          <w:spacing w:val="8"/>
          <w:sz w:val="28"/>
          <w:szCs w:val="28"/>
        </w:rPr>
        <w:t>缺乏</w:t>
      </w:r>
      <w:r>
        <w:rPr>
          <w:rFonts w:ascii="仿宋_GB2312" w:eastAsia="仿宋_GB2312" w:hAnsi="仿宋" w:cs="Segoe UI" w:hint="eastAsia"/>
          <w:color w:val="2A333C"/>
          <w:spacing w:val="8"/>
          <w:sz w:val="28"/>
          <w:szCs w:val="28"/>
        </w:rPr>
        <w:t>人文</w:t>
      </w:r>
      <w:r>
        <w:rPr>
          <w:rFonts w:ascii="仿宋_GB2312" w:eastAsia="仿宋_GB2312" w:hAnsi="仿宋" w:cs="Segoe UI"/>
          <w:color w:val="2A333C"/>
          <w:spacing w:val="8"/>
          <w:sz w:val="28"/>
          <w:szCs w:val="28"/>
        </w:rPr>
        <w:t>积淀和</w:t>
      </w:r>
      <w:r>
        <w:rPr>
          <w:rFonts w:ascii="仿宋_GB2312" w:eastAsia="仿宋_GB2312" w:hAnsi="仿宋" w:cs="Segoe UI" w:hint="eastAsia"/>
          <w:color w:val="2A333C"/>
          <w:spacing w:val="8"/>
          <w:sz w:val="28"/>
          <w:szCs w:val="28"/>
        </w:rPr>
        <w:t>进行</w:t>
      </w:r>
      <w:r>
        <w:rPr>
          <w:rFonts w:ascii="仿宋_GB2312" w:eastAsia="仿宋_GB2312" w:hAnsi="仿宋" w:cs="Segoe UI"/>
          <w:color w:val="2A333C"/>
          <w:spacing w:val="8"/>
          <w:sz w:val="28"/>
          <w:szCs w:val="28"/>
        </w:rPr>
        <w:t>深度思考</w:t>
      </w:r>
      <w:r>
        <w:rPr>
          <w:rFonts w:ascii="仿宋_GB2312" w:eastAsia="仿宋_GB2312" w:hAnsi="仿宋" w:cs="Segoe UI" w:hint="eastAsia"/>
          <w:color w:val="2A333C"/>
          <w:spacing w:val="8"/>
          <w:sz w:val="28"/>
          <w:szCs w:val="28"/>
        </w:rPr>
        <w:t>的</w:t>
      </w:r>
      <w:r>
        <w:rPr>
          <w:rFonts w:ascii="仿宋_GB2312" w:eastAsia="仿宋_GB2312" w:hAnsi="仿宋" w:cs="Segoe UI"/>
          <w:color w:val="2A333C"/>
          <w:spacing w:val="8"/>
          <w:sz w:val="28"/>
          <w:szCs w:val="28"/>
        </w:rPr>
        <w:t>能力</w:t>
      </w:r>
      <w:r>
        <w:rPr>
          <w:rFonts w:ascii="仿宋_GB2312" w:eastAsia="仿宋_GB2312" w:hAnsi="仿宋" w:cs="Segoe UI" w:hint="eastAsia"/>
          <w:color w:val="2A333C"/>
          <w:spacing w:val="8"/>
          <w:sz w:val="28"/>
          <w:szCs w:val="28"/>
        </w:rPr>
        <w:t>。在</w:t>
      </w:r>
      <w:r>
        <w:rPr>
          <w:rFonts w:ascii="仿宋_GB2312" w:eastAsia="仿宋_GB2312" w:hAnsi="仿宋" w:cs="Segoe UI"/>
          <w:color w:val="2A333C"/>
          <w:spacing w:val="8"/>
          <w:sz w:val="28"/>
          <w:szCs w:val="28"/>
        </w:rPr>
        <w:t>教学</w:t>
      </w:r>
      <w:r>
        <w:rPr>
          <w:rFonts w:ascii="仿宋_GB2312" w:eastAsia="仿宋_GB2312" w:hAnsi="仿宋" w:cs="Segoe UI" w:hint="eastAsia"/>
          <w:color w:val="2A333C"/>
          <w:spacing w:val="8"/>
          <w:sz w:val="28"/>
          <w:szCs w:val="28"/>
        </w:rPr>
        <w:t>过程</w:t>
      </w:r>
      <w:r>
        <w:rPr>
          <w:rFonts w:ascii="仿宋_GB2312" w:eastAsia="仿宋_GB2312" w:hAnsi="仿宋" w:cs="Segoe UI"/>
          <w:color w:val="2A333C"/>
          <w:spacing w:val="8"/>
          <w:sz w:val="28"/>
          <w:szCs w:val="28"/>
        </w:rPr>
        <w:t>中，我始终在考虑如何</w:t>
      </w:r>
      <w:r>
        <w:rPr>
          <w:rFonts w:ascii="仿宋_GB2312" w:eastAsia="仿宋_GB2312" w:hAnsi="仿宋" w:cs="Segoe UI" w:hint="eastAsia"/>
          <w:color w:val="2A333C"/>
          <w:spacing w:val="8"/>
          <w:sz w:val="28"/>
          <w:szCs w:val="28"/>
        </w:rPr>
        <w:t>将</w:t>
      </w:r>
      <w:r>
        <w:rPr>
          <w:rFonts w:ascii="仿宋_GB2312" w:eastAsia="仿宋_GB2312" w:hAnsi="仿宋" w:cs="Segoe UI"/>
          <w:color w:val="2A333C"/>
          <w:spacing w:val="8"/>
          <w:sz w:val="28"/>
          <w:szCs w:val="28"/>
        </w:rPr>
        <w:t>中国</w:t>
      </w:r>
      <w:r>
        <w:rPr>
          <w:rFonts w:ascii="仿宋_GB2312" w:eastAsia="仿宋_GB2312" w:hAnsi="仿宋" w:cs="Segoe UI" w:hint="eastAsia"/>
          <w:color w:val="2A333C"/>
          <w:spacing w:val="8"/>
          <w:sz w:val="28"/>
          <w:szCs w:val="28"/>
        </w:rPr>
        <w:t>共产党</w:t>
      </w:r>
      <w:r>
        <w:rPr>
          <w:rFonts w:ascii="仿宋_GB2312" w:eastAsia="仿宋_GB2312" w:hAnsi="仿宋" w:cs="Segoe UI"/>
          <w:color w:val="2A333C"/>
          <w:spacing w:val="8"/>
          <w:sz w:val="28"/>
          <w:szCs w:val="28"/>
        </w:rPr>
        <w:t>的</w:t>
      </w:r>
      <w:r>
        <w:rPr>
          <w:rFonts w:ascii="仿宋_GB2312" w:eastAsia="仿宋_GB2312" w:hAnsi="仿宋" w:cs="Segoe UI" w:hint="eastAsia"/>
          <w:color w:val="2A333C"/>
          <w:spacing w:val="8"/>
          <w:sz w:val="28"/>
          <w:szCs w:val="28"/>
        </w:rPr>
        <w:t>伟大历程和辉煌成就</w:t>
      </w:r>
      <w:r>
        <w:rPr>
          <w:rFonts w:ascii="仿宋_GB2312" w:eastAsia="仿宋_GB2312" w:hAnsi="仿宋" w:cs="Segoe UI"/>
          <w:color w:val="2A333C"/>
          <w:spacing w:val="8"/>
          <w:sz w:val="28"/>
          <w:szCs w:val="28"/>
        </w:rPr>
        <w:t>，特别是</w:t>
      </w:r>
      <w:r>
        <w:rPr>
          <w:rFonts w:ascii="仿宋_GB2312" w:eastAsia="仿宋_GB2312" w:hAnsi="仿宋" w:cs="Segoe UI" w:hint="eastAsia"/>
          <w:color w:val="2A333C"/>
          <w:spacing w:val="8"/>
          <w:sz w:val="28"/>
          <w:szCs w:val="28"/>
        </w:rPr>
        <w:t>中国共产党建党一百周年来</w:t>
      </w:r>
      <w:r>
        <w:rPr>
          <w:rFonts w:ascii="仿宋_GB2312" w:eastAsia="仿宋_GB2312" w:hAnsi="仿宋" w:cs="Segoe UI"/>
          <w:color w:val="2A333C"/>
          <w:spacing w:val="8"/>
          <w:sz w:val="28"/>
          <w:szCs w:val="28"/>
        </w:rPr>
        <w:t>的</w:t>
      </w:r>
      <w:r>
        <w:rPr>
          <w:rFonts w:ascii="仿宋_GB2312" w:eastAsia="仿宋_GB2312" w:hAnsi="仿宋" w:cs="Segoe UI" w:hint="eastAsia"/>
          <w:color w:val="2A333C"/>
          <w:spacing w:val="8"/>
          <w:sz w:val="28"/>
          <w:szCs w:val="28"/>
        </w:rPr>
        <w:t>沧桑巨变融入学生竞赛的全过程，</w:t>
      </w:r>
      <w:r>
        <w:rPr>
          <w:rFonts w:ascii="仿宋_GB2312" w:eastAsia="仿宋_GB2312" w:hAnsi="仿宋" w:cs="Segoe UI"/>
          <w:color w:val="2A333C"/>
          <w:spacing w:val="8"/>
          <w:sz w:val="28"/>
          <w:szCs w:val="28"/>
        </w:rPr>
        <w:t>在</w:t>
      </w:r>
      <w:r>
        <w:rPr>
          <w:rFonts w:ascii="仿宋_GB2312" w:eastAsia="仿宋_GB2312" w:hAnsi="仿宋" w:cs="Segoe UI" w:hint="eastAsia"/>
          <w:color w:val="2A333C"/>
          <w:spacing w:val="8"/>
          <w:sz w:val="28"/>
          <w:szCs w:val="28"/>
        </w:rPr>
        <w:t>“</w:t>
      </w:r>
      <w:r>
        <w:rPr>
          <w:rFonts w:ascii="仿宋_GB2312" w:eastAsia="仿宋_GB2312" w:hAnsi="仿宋" w:cs="Segoe UI"/>
          <w:color w:val="2A333C"/>
          <w:spacing w:val="8"/>
          <w:sz w:val="28"/>
          <w:szCs w:val="28"/>
        </w:rPr>
        <w:t>润物细无声</w:t>
      </w:r>
      <w:r>
        <w:rPr>
          <w:rFonts w:ascii="仿宋_GB2312" w:eastAsia="仿宋_GB2312" w:hAnsi="仿宋" w:cs="Segoe UI" w:hint="eastAsia"/>
          <w:color w:val="2A333C"/>
          <w:spacing w:val="8"/>
          <w:sz w:val="28"/>
          <w:szCs w:val="28"/>
        </w:rPr>
        <w:t>”</w:t>
      </w:r>
      <w:r>
        <w:rPr>
          <w:rFonts w:ascii="仿宋_GB2312" w:eastAsia="仿宋_GB2312" w:hAnsi="仿宋" w:cs="Segoe UI"/>
          <w:color w:val="2A333C"/>
          <w:spacing w:val="8"/>
          <w:sz w:val="28"/>
          <w:szCs w:val="28"/>
        </w:rPr>
        <w:t>的互动教学氛围中达到</w:t>
      </w:r>
      <w:r>
        <w:rPr>
          <w:rFonts w:ascii="仿宋_GB2312" w:eastAsia="仿宋_GB2312" w:hAnsi="仿宋" w:cs="Segoe UI" w:hint="eastAsia"/>
          <w:color w:val="2A333C"/>
          <w:spacing w:val="8"/>
          <w:sz w:val="28"/>
          <w:szCs w:val="28"/>
        </w:rPr>
        <w:t>教书</w:t>
      </w:r>
      <w:r>
        <w:rPr>
          <w:rFonts w:ascii="仿宋_GB2312" w:eastAsia="仿宋_GB2312" w:hAnsi="仿宋" w:cs="Segoe UI"/>
          <w:color w:val="2A333C"/>
          <w:spacing w:val="8"/>
          <w:sz w:val="28"/>
          <w:szCs w:val="28"/>
        </w:rPr>
        <w:t>育人的目的</w:t>
      </w:r>
      <w:r>
        <w:rPr>
          <w:rFonts w:ascii="仿宋_GB2312" w:eastAsia="仿宋_GB2312" w:hAnsi="仿宋" w:cs="Segoe UI" w:hint="eastAsia"/>
          <w:color w:val="2A333C"/>
          <w:spacing w:val="8"/>
          <w:sz w:val="28"/>
          <w:szCs w:val="28"/>
        </w:rPr>
        <w:t>，让学生真正感受到个人成长与祖国前途命运紧密相连。</w:t>
      </w:r>
    </w:p>
    <w:p w:rsidR="00133F6E" w:rsidRDefault="00133F6E" w:rsidP="00133F6E">
      <w:pPr>
        <w:pStyle w:val="a8"/>
        <w:shd w:val="clear" w:color="auto" w:fill="FFFFFF"/>
        <w:spacing w:before="0" w:beforeAutospacing="0" w:after="0" w:afterAutospacing="0" w:line="480" w:lineRule="atLeast"/>
        <w:ind w:firstLineChars="200" w:firstLine="593"/>
        <w:rPr>
          <w:rFonts w:ascii="华文楷体" w:eastAsia="华文楷体" w:hAnsi="华文楷体" w:cs="Segoe UI"/>
          <w:b/>
          <w:color w:val="2A333C"/>
          <w:spacing w:val="8"/>
          <w:sz w:val="28"/>
          <w:szCs w:val="28"/>
        </w:rPr>
      </w:pPr>
      <w:r>
        <w:rPr>
          <w:rFonts w:ascii="华文楷体" w:eastAsia="华文楷体" w:hAnsi="华文楷体" w:cs="Segoe UI" w:hint="eastAsia"/>
          <w:b/>
          <w:color w:val="2A333C"/>
          <w:spacing w:val="8"/>
          <w:sz w:val="28"/>
          <w:szCs w:val="28"/>
        </w:rPr>
        <w:t>三、案例展示</w:t>
      </w:r>
    </w:p>
    <w:p w:rsidR="00133F6E" w:rsidRDefault="00133F6E" w:rsidP="00133F6E">
      <w:pPr>
        <w:pStyle w:val="a8"/>
        <w:shd w:val="clear" w:color="auto" w:fill="FFFFFF"/>
        <w:spacing w:before="0" w:beforeAutospacing="0" w:after="0" w:afterAutospacing="0" w:line="480" w:lineRule="atLeast"/>
        <w:ind w:firstLineChars="200" w:firstLine="592"/>
        <w:rPr>
          <w:rFonts w:ascii="仿宋_GB2312" w:eastAsia="仿宋_GB2312" w:hAnsi="仿宋" w:cs="Segoe UI"/>
          <w:color w:val="2A333C"/>
          <w:spacing w:val="8"/>
          <w:sz w:val="28"/>
          <w:szCs w:val="28"/>
        </w:rPr>
      </w:pPr>
      <w:r>
        <w:rPr>
          <w:rFonts w:ascii="仿宋_GB2312" w:eastAsia="仿宋_GB2312" w:hAnsi="仿宋" w:cs="Segoe UI" w:hint="eastAsia"/>
          <w:color w:val="2A333C"/>
          <w:spacing w:val="8"/>
          <w:sz w:val="28"/>
          <w:szCs w:val="28"/>
        </w:rPr>
        <w:t>本案例主要针对《影视编辑与合成》中的“三点剪辑”展开，课堂教学时间为4</w:t>
      </w:r>
      <w:r>
        <w:rPr>
          <w:rFonts w:ascii="仿宋_GB2312" w:eastAsia="仿宋_GB2312" w:hAnsi="仿宋" w:cs="Segoe UI"/>
          <w:color w:val="2A333C"/>
          <w:spacing w:val="8"/>
          <w:sz w:val="28"/>
          <w:szCs w:val="28"/>
        </w:rPr>
        <w:t>5</w:t>
      </w:r>
      <w:r>
        <w:rPr>
          <w:rFonts w:ascii="仿宋_GB2312" w:eastAsia="仿宋_GB2312" w:hAnsi="仿宋" w:cs="Segoe UI" w:hint="eastAsia"/>
          <w:color w:val="2A333C"/>
          <w:spacing w:val="8"/>
          <w:sz w:val="28"/>
          <w:szCs w:val="28"/>
        </w:rPr>
        <w:t>分钟，课程以项目教学为导向，划分为四个阶段，</w:t>
      </w:r>
      <w:r>
        <w:rPr>
          <w:rFonts w:ascii="仿宋_GB2312" w:eastAsia="仿宋_GB2312" w:hAnsi="仿宋" w:cs="Segoe UI" w:hint="eastAsia"/>
          <w:color w:val="2A333C"/>
          <w:spacing w:val="8"/>
          <w:sz w:val="28"/>
          <w:szCs w:val="28"/>
        </w:rPr>
        <w:lastRenderedPageBreak/>
        <w:t>即“1+3”的模式。“1”是视频剪辑相关理论的讲解，是课程的导入环节，大约10分钟。“3”分别指三次素材剪辑，即素材粗剪、由教师主导的二次修改、由学生主导的第三次修改，是专业课内容的具体展开，具体教学流程如图所示。在本节课程教学过程中，</w:t>
      </w:r>
      <w:proofErr w:type="gramStart"/>
      <w:r>
        <w:rPr>
          <w:rFonts w:ascii="仿宋_GB2312" w:eastAsia="仿宋_GB2312" w:hAnsi="仿宋" w:cs="Segoe UI" w:hint="eastAsia"/>
          <w:color w:val="2A333C"/>
          <w:spacing w:val="8"/>
          <w:sz w:val="28"/>
          <w:szCs w:val="28"/>
        </w:rPr>
        <w:t>思政教育</w:t>
      </w:r>
      <w:proofErr w:type="gramEnd"/>
      <w:r>
        <w:rPr>
          <w:rFonts w:ascii="仿宋_GB2312" w:eastAsia="仿宋_GB2312" w:hAnsi="仿宋" w:cs="Segoe UI" w:hint="eastAsia"/>
          <w:color w:val="2A333C"/>
          <w:spacing w:val="8"/>
          <w:sz w:val="28"/>
          <w:szCs w:val="28"/>
        </w:rPr>
        <w:t>穿插在3次素材剪辑教学中进行，融入自然。</w:t>
      </w:r>
    </w:p>
    <w:p w:rsidR="00133F6E" w:rsidRDefault="00133F6E" w:rsidP="00133F6E">
      <w:pPr>
        <w:pStyle w:val="a8"/>
        <w:shd w:val="clear" w:color="auto" w:fill="FFFFFF"/>
        <w:spacing w:before="0" w:beforeAutospacing="0" w:after="0" w:afterAutospacing="0" w:line="480" w:lineRule="atLeast"/>
        <w:ind w:firstLineChars="200" w:firstLine="560"/>
        <w:jc w:val="center"/>
        <w:rPr>
          <w:rFonts w:ascii="仿宋_GB2312" w:eastAsia="仿宋_GB2312" w:hAnsi="仿宋" w:cs="Segoe UI"/>
          <w:color w:val="2A333C"/>
          <w:spacing w:val="8"/>
          <w:sz w:val="28"/>
          <w:szCs w:val="28"/>
        </w:rPr>
      </w:pPr>
      <w:r>
        <w:rPr>
          <w:rFonts w:ascii="仿宋_GB2312" w:eastAsia="仿宋_GB2312" w:hAnsi="仿宋" w:cs="Segoe UI"/>
          <w:noProof/>
          <w:color w:val="2A333C"/>
          <w:spacing w:val="8"/>
          <w:sz w:val="28"/>
          <w:szCs w:val="28"/>
        </w:rPr>
        <w:drawing>
          <wp:inline distT="0" distB="0" distL="0" distR="0" wp14:anchorId="26B9C943" wp14:editId="406AC4D7">
            <wp:extent cx="3743960" cy="2854325"/>
            <wp:effectExtent l="0" t="0" r="8890" b="317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16"/>
                    <a:stretch>
                      <a:fillRect/>
                    </a:stretch>
                  </pic:blipFill>
                  <pic:spPr>
                    <a:xfrm>
                      <a:off x="0" y="0"/>
                      <a:ext cx="3744000" cy="2854800"/>
                    </a:xfrm>
                    <a:prstGeom prst="rect">
                      <a:avLst/>
                    </a:prstGeom>
                  </pic:spPr>
                </pic:pic>
              </a:graphicData>
            </a:graphic>
          </wp:inline>
        </w:drawing>
      </w:r>
    </w:p>
    <w:p w:rsidR="00133F6E" w:rsidRDefault="00133F6E" w:rsidP="00B20391">
      <w:pPr>
        <w:pStyle w:val="a8"/>
        <w:shd w:val="clear" w:color="auto" w:fill="FFFFFF"/>
        <w:spacing w:before="0" w:beforeAutospacing="0" w:after="0" w:afterAutospacing="0" w:line="480" w:lineRule="atLeast"/>
        <w:ind w:firstLineChars="200" w:firstLine="592"/>
        <w:jc w:val="both"/>
        <w:rPr>
          <w:rFonts w:ascii="仿宋_GB2312" w:eastAsia="仿宋_GB2312" w:hAnsi="仿宋" w:cs="Segoe UI"/>
          <w:color w:val="2A333C"/>
          <w:spacing w:val="8"/>
          <w:sz w:val="28"/>
          <w:szCs w:val="28"/>
        </w:rPr>
      </w:pPr>
      <w:r>
        <w:rPr>
          <w:rFonts w:ascii="仿宋_GB2312" w:eastAsia="仿宋_GB2312" w:hAnsi="仿宋" w:cs="Segoe UI" w:hint="eastAsia"/>
          <w:color w:val="2A333C"/>
          <w:spacing w:val="8"/>
          <w:sz w:val="28"/>
          <w:szCs w:val="28"/>
        </w:rPr>
        <w:t>第一次</w:t>
      </w:r>
      <w:proofErr w:type="gramStart"/>
      <w:r>
        <w:rPr>
          <w:rFonts w:ascii="仿宋_GB2312" w:eastAsia="仿宋_GB2312" w:hAnsi="仿宋" w:cs="Segoe UI" w:hint="eastAsia"/>
          <w:color w:val="2A333C"/>
          <w:spacing w:val="8"/>
          <w:sz w:val="28"/>
          <w:szCs w:val="28"/>
        </w:rPr>
        <w:t>思政教育</w:t>
      </w:r>
      <w:proofErr w:type="gramEnd"/>
      <w:r>
        <w:rPr>
          <w:rFonts w:ascii="仿宋_GB2312" w:eastAsia="仿宋_GB2312" w:hAnsi="仿宋" w:cs="Segoe UI" w:hint="eastAsia"/>
          <w:color w:val="2A333C"/>
          <w:spacing w:val="8"/>
          <w:sz w:val="28"/>
          <w:szCs w:val="28"/>
        </w:rPr>
        <w:t>安排在素材第一次粗剪，依据项目教学法，</w:t>
      </w:r>
      <w:proofErr w:type="gramStart"/>
      <w:r>
        <w:rPr>
          <w:rFonts w:ascii="仿宋_GB2312" w:eastAsia="仿宋_GB2312" w:hAnsi="仿宋" w:cs="Segoe UI" w:hint="eastAsia"/>
          <w:color w:val="2A333C"/>
          <w:spacing w:val="8"/>
          <w:sz w:val="28"/>
          <w:szCs w:val="28"/>
        </w:rPr>
        <w:t>粗剪前要</w:t>
      </w:r>
      <w:proofErr w:type="gramEnd"/>
      <w:r>
        <w:rPr>
          <w:rFonts w:ascii="仿宋_GB2312" w:eastAsia="仿宋_GB2312" w:hAnsi="仿宋" w:cs="Segoe UI" w:hint="eastAsia"/>
          <w:color w:val="2A333C"/>
          <w:spacing w:val="8"/>
          <w:sz w:val="28"/>
          <w:szCs w:val="28"/>
        </w:rPr>
        <w:t>确定项目目标，即成片效果。本次课准备的成片，是一位书法家完成书法作品的视频，在播放成片和四个不同方位的素材时，切入</w:t>
      </w:r>
      <w:proofErr w:type="gramStart"/>
      <w:r>
        <w:rPr>
          <w:rFonts w:ascii="仿宋_GB2312" w:eastAsia="仿宋_GB2312" w:hAnsi="仿宋" w:cs="Segoe UI" w:hint="eastAsia"/>
          <w:color w:val="2A333C"/>
          <w:spacing w:val="8"/>
          <w:sz w:val="28"/>
          <w:szCs w:val="28"/>
        </w:rPr>
        <w:t>第一次思政教育</w:t>
      </w:r>
      <w:proofErr w:type="gramEnd"/>
      <w:r>
        <w:rPr>
          <w:rFonts w:ascii="仿宋_GB2312" w:eastAsia="仿宋_GB2312" w:hAnsi="仿宋" w:cs="Segoe UI" w:hint="eastAsia"/>
          <w:color w:val="2A333C"/>
          <w:spacing w:val="8"/>
          <w:sz w:val="28"/>
          <w:szCs w:val="28"/>
        </w:rPr>
        <w:t>。强调书法艺术是我国传统艺术的明珠瑰宝，“不是诗却有诗的韵味，不是画却有画的美感，不是舞却有舞的节奏，不是歌却有歌的旋律”。根据相关书法视频，拓展</w:t>
      </w:r>
      <w:proofErr w:type="gramStart"/>
      <w:r>
        <w:rPr>
          <w:rFonts w:ascii="仿宋_GB2312" w:eastAsia="仿宋_GB2312" w:hAnsi="仿宋" w:cs="Segoe UI" w:hint="eastAsia"/>
          <w:color w:val="2A333C"/>
          <w:spacing w:val="8"/>
          <w:sz w:val="28"/>
          <w:szCs w:val="28"/>
        </w:rPr>
        <w:t>至学生</w:t>
      </w:r>
      <w:proofErr w:type="gramEnd"/>
      <w:r>
        <w:rPr>
          <w:rFonts w:ascii="仿宋_GB2312" w:eastAsia="仿宋_GB2312" w:hAnsi="仿宋" w:cs="Segoe UI" w:hint="eastAsia"/>
          <w:color w:val="2A333C"/>
          <w:spacing w:val="8"/>
          <w:sz w:val="28"/>
          <w:szCs w:val="28"/>
        </w:rPr>
        <w:t>个体，引导学生认识到“字如其人，</w:t>
      </w:r>
      <w:r>
        <w:rPr>
          <w:rFonts w:ascii="仿宋_GB2312" w:eastAsia="仿宋_GB2312" w:hAnsi="仿宋" w:cs="Segoe UI"/>
          <w:color w:val="2A333C"/>
          <w:spacing w:val="8"/>
          <w:sz w:val="28"/>
          <w:szCs w:val="28"/>
        </w:rPr>
        <w:t>见字如面</w:t>
      </w:r>
      <w:r>
        <w:rPr>
          <w:rFonts w:ascii="仿宋_GB2312" w:eastAsia="仿宋_GB2312" w:hAnsi="仿宋" w:cs="Segoe UI" w:hint="eastAsia"/>
          <w:color w:val="2A333C"/>
          <w:spacing w:val="8"/>
          <w:sz w:val="28"/>
          <w:szCs w:val="28"/>
        </w:rPr>
        <w:t>”，字的好坏可以反映出写字人的精神面貌，要抽时间练字。</w:t>
      </w:r>
    </w:p>
    <w:p w:rsidR="00133F6E" w:rsidRDefault="00133F6E" w:rsidP="00B20391">
      <w:pPr>
        <w:pStyle w:val="a8"/>
        <w:shd w:val="clear" w:color="auto" w:fill="FFFFFF"/>
        <w:spacing w:before="0" w:beforeAutospacing="0" w:after="0" w:afterAutospacing="0" w:line="480" w:lineRule="atLeast"/>
        <w:ind w:firstLineChars="200" w:firstLine="592"/>
        <w:jc w:val="both"/>
        <w:rPr>
          <w:rFonts w:ascii="仿宋_GB2312" w:eastAsia="仿宋_GB2312" w:hAnsi="仿宋" w:cs="Segoe UI"/>
          <w:color w:val="2A333C"/>
          <w:spacing w:val="8"/>
          <w:sz w:val="28"/>
          <w:szCs w:val="28"/>
        </w:rPr>
      </w:pPr>
      <w:r>
        <w:rPr>
          <w:rFonts w:ascii="仿宋_GB2312" w:eastAsia="仿宋_GB2312" w:hAnsi="仿宋" w:cs="Segoe UI" w:hint="eastAsia"/>
          <w:color w:val="2A333C"/>
          <w:spacing w:val="8"/>
          <w:sz w:val="28"/>
          <w:szCs w:val="28"/>
        </w:rPr>
        <w:lastRenderedPageBreak/>
        <w:t>第二次</w:t>
      </w:r>
      <w:proofErr w:type="gramStart"/>
      <w:r>
        <w:rPr>
          <w:rFonts w:ascii="仿宋_GB2312" w:eastAsia="仿宋_GB2312" w:hAnsi="仿宋" w:cs="Segoe UI" w:hint="eastAsia"/>
          <w:color w:val="2A333C"/>
          <w:spacing w:val="8"/>
          <w:sz w:val="28"/>
          <w:szCs w:val="28"/>
        </w:rPr>
        <w:t>思政教育</w:t>
      </w:r>
      <w:proofErr w:type="gramEnd"/>
      <w:r>
        <w:rPr>
          <w:rFonts w:ascii="仿宋_GB2312" w:eastAsia="仿宋_GB2312" w:hAnsi="仿宋" w:cs="Segoe UI" w:hint="eastAsia"/>
          <w:color w:val="2A333C"/>
          <w:spacing w:val="8"/>
          <w:sz w:val="28"/>
          <w:szCs w:val="28"/>
        </w:rPr>
        <w:t>安排在素材的第二次修剪，正如老子所说：“天下大事，必作于细。”在培养学生专业能力的同时，对匠心观念的培养非常必要。匠心的核心内涵是继承、发展、创新，其符合社会主义核心价值观教育的内在要求。但这恰恰是目前学生最为缺少的精神，“工匠精神”要对职业敬畏、对工作执着、对产品负责，极度注重细节，不断追求完美和极致。当前电影、电视剧的后期剪辑、处理已经细化到毫秒，精品意识不仅体现个人素质，也是行业要求。</w:t>
      </w:r>
    </w:p>
    <w:p w:rsidR="00133F6E" w:rsidRDefault="00133F6E" w:rsidP="00B20391">
      <w:pPr>
        <w:pStyle w:val="a8"/>
        <w:shd w:val="clear" w:color="auto" w:fill="FFFFFF"/>
        <w:spacing w:before="0" w:beforeAutospacing="0" w:after="0" w:afterAutospacing="0" w:line="480" w:lineRule="atLeast"/>
        <w:ind w:firstLineChars="200" w:firstLine="592"/>
        <w:jc w:val="both"/>
        <w:rPr>
          <w:rFonts w:ascii="仿宋_GB2312" w:eastAsia="仿宋_GB2312" w:hAnsi="仿宋" w:cs="Segoe UI"/>
          <w:color w:val="2A333C"/>
          <w:spacing w:val="8"/>
          <w:sz w:val="28"/>
          <w:szCs w:val="28"/>
        </w:rPr>
      </w:pPr>
      <w:r>
        <w:rPr>
          <w:rFonts w:ascii="仿宋_GB2312" w:eastAsia="仿宋_GB2312" w:hAnsi="仿宋" w:cs="Segoe UI" w:hint="eastAsia"/>
          <w:color w:val="2A333C"/>
          <w:spacing w:val="8"/>
          <w:sz w:val="28"/>
          <w:szCs w:val="28"/>
        </w:rPr>
        <w:t>第三次</w:t>
      </w:r>
      <w:proofErr w:type="gramStart"/>
      <w:r>
        <w:rPr>
          <w:rFonts w:ascii="仿宋_GB2312" w:eastAsia="仿宋_GB2312" w:hAnsi="仿宋" w:cs="Segoe UI" w:hint="eastAsia"/>
          <w:color w:val="2A333C"/>
          <w:spacing w:val="8"/>
          <w:sz w:val="28"/>
          <w:szCs w:val="28"/>
        </w:rPr>
        <w:t>思政教育</w:t>
      </w:r>
      <w:proofErr w:type="gramEnd"/>
      <w:r>
        <w:rPr>
          <w:rFonts w:ascii="仿宋_GB2312" w:eastAsia="仿宋_GB2312" w:hAnsi="仿宋" w:cs="Segoe UI" w:hint="eastAsia"/>
          <w:color w:val="2A333C"/>
          <w:spacing w:val="8"/>
          <w:sz w:val="28"/>
          <w:szCs w:val="28"/>
        </w:rPr>
        <w:t>安排在素材的第三次修剪，强化第二次</w:t>
      </w:r>
      <w:proofErr w:type="gramStart"/>
      <w:r>
        <w:rPr>
          <w:rFonts w:ascii="仿宋_GB2312" w:eastAsia="仿宋_GB2312" w:hAnsi="仿宋" w:cs="Segoe UI" w:hint="eastAsia"/>
          <w:color w:val="2A333C"/>
          <w:spacing w:val="8"/>
          <w:sz w:val="28"/>
          <w:szCs w:val="28"/>
        </w:rPr>
        <w:t>思政教育</w:t>
      </w:r>
      <w:proofErr w:type="gramEnd"/>
      <w:r>
        <w:rPr>
          <w:rFonts w:ascii="仿宋_GB2312" w:eastAsia="仿宋_GB2312" w:hAnsi="仿宋" w:cs="Segoe UI" w:hint="eastAsia"/>
          <w:color w:val="2A333C"/>
          <w:spacing w:val="8"/>
          <w:sz w:val="28"/>
          <w:szCs w:val="28"/>
        </w:rPr>
        <w:t>的目标，即通过修剪素材进一步强调精品意识的重要性，课程项目目标的实现需要反复修改。本次课程</w:t>
      </w:r>
      <w:proofErr w:type="gramStart"/>
      <w:r>
        <w:rPr>
          <w:rFonts w:ascii="仿宋_GB2312" w:eastAsia="仿宋_GB2312" w:hAnsi="仿宋" w:cs="Segoe UI" w:hint="eastAsia"/>
          <w:color w:val="2A333C"/>
          <w:spacing w:val="8"/>
          <w:sz w:val="28"/>
          <w:szCs w:val="28"/>
        </w:rPr>
        <w:t>思政教学</w:t>
      </w:r>
      <w:proofErr w:type="gramEnd"/>
      <w:r>
        <w:rPr>
          <w:rFonts w:ascii="仿宋_GB2312" w:eastAsia="仿宋_GB2312" w:hAnsi="仿宋" w:cs="Segoe UI" w:hint="eastAsia"/>
          <w:color w:val="2A333C"/>
          <w:spacing w:val="8"/>
          <w:sz w:val="28"/>
          <w:szCs w:val="28"/>
        </w:rPr>
        <w:t>以教师为主导完成。 （电子信息工程学院 庞士昱 供稿）</w:t>
      </w:r>
    </w:p>
    <w:p w:rsidR="006F60F5" w:rsidRDefault="006F60F5">
      <w:pPr>
        <w:pStyle w:val="a8"/>
        <w:shd w:val="clear" w:color="auto" w:fill="FFFFFF"/>
        <w:spacing w:before="0" w:beforeAutospacing="0" w:after="0" w:afterAutospacing="0" w:line="480" w:lineRule="atLeast"/>
        <w:rPr>
          <w:rFonts w:ascii="仿宋_GB2312" w:eastAsia="仿宋_GB2312" w:hAnsi="仿宋" w:cs="Segoe UI"/>
          <w:color w:val="2A333C"/>
          <w:spacing w:val="8"/>
          <w:sz w:val="28"/>
          <w:szCs w:val="28"/>
        </w:rPr>
      </w:pPr>
    </w:p>
    <w:p w:rsidR="00FF5533" w:rsidRDefault="00FF5533">
      <w:pPr>
        <w:pStyle w:val="a8"/>
        <w:shd w:val="clear" w:color="auto" w:fill="FFFFFF"/>
        <w:spacing w:before="0" w:beforeAutospacing="0" w:after="0" w:afterAutospacing="0" w:line="480" w:lineRule="atLeast"/>
        <w:rPr>
          <w:rFonts w:ascii="仿宋_GB2312" w:eastAsia="仿宋_GB2312" w:hAnsi="仿宋" w:cs="Segoe UI"/>
          <w:color w:val="2A333C"/>
          <w:spacing w:val="8"/>
          <w:sz w:val="28"/>
          <w:szCs w:val="28"/>
        </w:rPr>
      </w:pPr>
    </w:p>
    <w:p w:rsidR="00FF5533" w:rsidRDefault="00FF5533">
      <w:pPr>
        <w:pStyle w:val="a8"/>
        <w:shd w:val="clear" w:color="auto" w:fill="FFFFFF"/>
        <w:spacing w:before="0" w:beforeAutospacing="0" w:after="0" w:afterAutospacing="0" w:line="480" w:lineRule="atLeast"/>
        <w:rPr>
          <w:rFonts w:ascii="仿宋_GB2312" w:eastAsia="仿宋_GB2312" w:hAnsi="仿宋" w:cs="Segoe UI"/>
          <w:color w:val="2A333C"/>
          <w:spacing w:val="8"/>
          <w:sz w:val="28"/>
          <w:szCs w:val="28"/>
        </w:rPr>
      </w:pPr>
    </w:p>
    <w:p w:rsidR="00FF5533" w:rsidRDefault="00FF5533">
      <w:pPr>
        <w:pStyle w:val="a8"/>
        <w:shd w:val="clear" w:color="auto" w:fill="FFFFFF"/>
        <w:spacing w:before="0" w:beforeAutospacing="0" w:after="0" w:afterAutospacing="0" w:line="480" w:lineRule="atLeast"/>
        <w:rPr>
          <w:rFonts w:ascii="仿宋_GB2312" w:eastAsia="仿宋_GB2312" w:hAnsi="仿宋" w:cs="Segoe UI"/>
          <w:color w:val="2A333C"/>
          <w:spacing w:val="8"/>
          <w:sz w:val="28"/>
          <w:szCs w:val="28"/>
        </w:rPr>
      </w:pPr>
    </w:p>
    <w:p w:rsidR="00FF5533" w:rsidRDefault="00FF5533">
      <w:pPr>
        <w:pStyle w:val="a8"/>
        <w:shd w:val="clear" w:color="auto" w:fill="FFFFFF"/>
        <w:spacing w:before="0" w:beforeAutospacing="0" w:after="0" w:afterAutospacing="0" w:line="480" w:lineRule="atLeast"/>
        <w:rPr>
          <w:rFonts w:ascii="仿宋_GB2312" w:eastAsia="仿宋_GB2312" w:hAnsi="仿宋" w:cs="Segoe UI"/>
          <w:color w:val="2A333C"/>
          <w:spacing w:val="8"/>
          <w:sz w:val="28"/>
          <w:szCs w:val="28"/>
        </w:rPr>
      </w:pPr>
    </w:p>
    <w:p w:rsidR="00FF5533" w:rsidRDefault="00FF5533">
      <w:pPr>
        <w:pStyle w:val="a8"/>
        <w:shd w:val="clear" w:color="auto" w:fill="FFFFFF"/>
        <w:spacing w:before="0" w:beforeAutospacing="0" w:after="0" w:afterAutospacing="0" w:line="480" w:lineRule="atLeast"/>
        <w:rPr>
          <w:rFonts w:ascii="仿宋_GB2312" w:eastAsia="仿宋_GB2312" w:hAnsi="仿宋" w:cs="Segoe UI"/>
          <w:color w:val="2A333C"/>
          <w:spacing w:val="8"/>
          <w:sz w:val="28"/>
          <w:szCs w:val="28"/>
        </w:rPr>
      </w:pPr>
    </w:p>
    <w:p w:rsidR="00FF5533" w:rsidRDefault="00FF5533">
      <w:pPr>
        <w:pStyle w:val="a8"/>
        <w:shd w:val="clear" w:color="auto" w:fill="FFFFFF"/>
        <w:spacing w:before="0" w:beforeAutospacing="0" w:after="0" w:afterAutospacing="0" w:line="480" w:lineRule="atLeast"/>
        <w:rPr>
          <w:rFonts w:ascii="仿宋_GB2312" w:eastAsia="仿宋_GB2312" w:hAnsi="仿宋" w:cs="Segoe UI"/>
          <w:color w:val="2A333C"/>
          <w:spacing w:val="8"/>
          <w:sz w:val="28"/>
          <w:szCs w:val="28"/>
        </w:rPr>
      </w:pPr>
    </w:p>
    <w:p w:rsidR="00FF5533" w:rsidRDefault="00FF5533">
      <w:pPr>
        <w:pStyle w:val="a8"/>
        <w:shd w:val="clear" w:color="auto" w:fill="FFFFFF"/>
        <w:spacing w:before="0" w:beforeAutospacing="0" w:after="0" w:afterAutospacing="0" w:line="480" w:lineRule="atLeast"/>
        <w:rPr>
          <w:rFonts w:ascii="仿宋_GB2312" w:eastAsia="仿宋_GB2312" w:hAnsi="仿宋" w:cs="Segoe UI"/>
          <w:color w:val="2A333C"/>
          <w:spacing w:val="8"/>
          <w:sz w:val="28"/>
          <w:szCs w:val="28"/>
        </w:rPr>
      </w:pPr>
    </w:p>
    <w:p w:rsidR="00FF5533" w:rsidRDefault="00FF5533">
      <w:pPr>
        <w:pStyle w:val="a8"/>
        <w:shd w:val="clear" w:color="auto" w:fill="FFFFFF"/>
        <w:spacing w:before="0" w:beforeAutospacing="0" w:after="0" w:afterAutospacing="0" w:line="480" w:lineRule="atLeast"/>
        <w:rPr>
          <w:rFonts w:ascii="仿宋_GB2312" w:eastAsia="仿宋_GB2312" w:hAnsi="仿宋" w:cs="Segoe UI"/>
          <w:color w:val="2A333C"/>
          <w:spacing w:val="8"/>
          <w:sz w:val="28"/>
          <w:szCs w:val="28"/>
        </w:rPr>
      </w:pPr>
    </w:p>
    <w:p w:rsidR="00FF5533" w:rsidRDefault="00FF5533">
      <w:pPr>
        <w:pStyle w:val="a8"/>
        <w:shd w:val="clear" w:color="auto" w:fill="FFFFFF"/>
        <w:spacing w:before="0" w:beforeAutospacing="0" w:after="0" w:afterAutospacing="0" w:line="480" w:lineRule="atLeast"/>
        <w:rPr>
          <w:rFonts w:ascii="仿宋_GB2312" w:eastAsia="仿宋_GB2312" w:hAnsi="仿宋" w:cs="Segoe UI"/>
          <w:color w:val="2A333C"/>
          <w:spacing w:val="8"/>
          <w:sz w:val="28"/>
          <w:szCs w:val="28"/>
        </w:rPr>
      </w:pPr>
    </w:p>
    <w:p w:rsidR="00FF5533" w:rsidRDefault="00FF5533">
      <w:pPr>
        <w:pStyle w:val="a8"/>
        <w:shd w:val="clear" w:color="auto" w:fill="FFFFFF"/>
        <w:spacing w:before="0" w:beforeAutospacing="0" w:after="0" w:afterAutospacing="0" w:line="480" w:lineRule="atLeast"/>
        <w:rPr>
          <w:rFonts w:ascii="仿宋_GB2312" w:eastAsia="仿宋_GB2312" w:hAnsi="仿宋" w:cs="Segoe UI"/>
          <w:color w:val="2A333C"/>
          <w:spacing w:val="8"/>
          <w:sz w:val="28"/>
          <w:szCs w:val="28"/>
        </w:rPr>
      </w:pPr>
    </w:p>
    <w:p w:rsidR="00FF5533" w:rsidRPr="00FF5533" w:rsidRDefault="00FF5533" w:rsidP="00FF5533">
      <w:pPr>
        <w:widowControl/>
        <w:shd w:val="clear" w:color="auto" w:fill="FFFFFF"/>
        <w:tabs>
          <w:tab w:val="left" w:pos="3600"/>
        </w:tabs>
        <w:snapToGrid w:val="0"/>
        <w:spacing w:beforeLines="50" w:before="156" w:afterLines="50" w:after="156" w:line="500" w:lineRule="atLeast"/>
        <w:rPr>
          <w:rFonts w:ascii="方正小标宋简体" w:eastAsia="方正小标宋简体" w:hAnsi="宋体" w:cs="宋体"/>
          <w:kern w:val="0"/>
          <w:sz w:val="36"/>
        </w:rPr>
      </w:pPr>
      <w:r w:rsidRPr="00FF5533">
        <w:rPr>
          <w:rFonts w:ascii="方正小标宋简体" w:eastAsia="方正小标宋简体" w:hAnsi="宋体" w:cs="宋体" w:hint="eastAsia"/>
          <w:noProof/>
          <w:kern w:val="0"/>
          <w:sz w:val="36"/>
        </w:rPr>
        <w:lastRenderedPageBreak/>
        <mc:AlternateContent>
          <mc:Choice Requires="wps">
            <w:drawing>
              <wp:anchor distT="0" distB="0" distL="114300" distR="114300" simplePos="0" relativeHeight="251671552" behindDoc="0" locked="0" layoutInCell="1" allowOverlap="1" wp14:anchorId="691767B9" wp14:editId="41F31007">
                <wp:simplePos x="0" y="0"/>
                <wp:positionH relativeFrom="margin">
                  <wp:posOffset>151765</wp:posOffset>
                </wp:positionH>
                <wp:positionV relativeFrom="paragraph">
                  <wp:posOffset>-217805</wp:posOffset>
                </wp:positionV>
                <wp:extent cx="3476625" cy="737235"/>
                <wp:effectExtent l="0" t="0" r="28575" b="24765"/>
                <wp:wrapNone/>
                <wp:docPr id="5" name="横卷形 5"/>
                <wp:cNvGraphicFramePr/>
                <a:graphic xmlns:a="http://schemas.openxmlformats.org/drawingml/2006/main">
                  <a:graphicData uri="http://schemas.microsoft.com/office/word/2010/wordprocessingShape">
                    <wps:wsp>
                      <wps:cNvSpPr/>
                      <wps:spPr>
                        <a:xfrm>
                          <a:off x="0" y="0"/>
                          <a:ext cx="3476625" cy="737235"/>
                        </a:xfrm>
                        <a:prstGeom prst="horizontalScroll">
                          <a:avLst>
                            <a:gd name="adj" fmla="val 18402"/>
                          </a:avLst>
                        </a:prstGeom>
                        <a:noFill/>
                        <a:ln w="12700" cap="flat" cmpd="sng" algn="ctr">
                          <a:solidFill>
                            <a:sysClr val="windowText" lastClr="000000"/>
                          </a:solidFill>
                          <a:prstDash val="solid"/>
                          <a:miter lim="800000"/>
                        </a:ln>
                        <a:effectLst/>
                      </wps:spPr>
                      <wps:txbx>
                        <w:txbxContent>
                          <w:p w:rsidR="00FF5533" w:rsidRPr="00FF5533" w:rsidRDefault="00FF5533" w:rsidP="00FF5533">
                            <w:pPr>
                              <w:widowControl/>
                              <w:shd w:val="clear" w:color="auto" w:fill="FFFFFF"/>
                              <w:tabs>
                                <w:tab w:val="left" w:pos="3600"/>
                              </w:tabs>
                              <w:snapToGrid w:val="0"/>
                              <w:spacing w:line="420" w:lineRule="atLeast"/>
                              <w:jc w:val="center"/>
                              <w:rPr>
                                <w:rFonts w:ascii="华文新魏" w:eastAsia="华文新魏" w:hAnsi="黑体" w:cs="宋体"/>
                                <w:b/>
                                <w:kern w:val="0"/>
                                <w:sz w:val="36"/>
                              </w:rPr>
                            </w:pPr>
                            <w:r w:rsidRPr="00FF5533">
                              <w:rPr>
                                <w:rFonts w:ascii="华文新魏" w:eastAsia="华文新魏" w:hAnsi="黑体" w:cs="宋体" w:hint="eastAsia"/>
                                <w:b/>
                                <w:kern w:val="0"/>
                                <w:sz w:val="36"/>
                              </w:rPr>
                              <w:t>大赛驱动 提升教师教学能力</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横卷形 5" o:spid="_x0000_s1029" type="#_x0000_t98" style="position:absolute;left:0;text-align:left;margin-left:11.95pt;margin-top:-17.15pt;width:273.75pt;height:58.0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" adj="3975" filled="f" strokecolor="windowText" strokeweight="1pt">
                <v:stroke joinstyle="miter"/>
                <v:textbox inset="0,0,0,0">
                  <w:txbxContent>
                    <w:p w:rsidR="00FF5533" w:rsidRPr="00FF5533" w:rsidRDefault="00FF5533" w:rsidP="00FF5533">
                      <w:pPr>
                        <w:widowControl/>
                        <w:shd w:val="clear" w:color="auto" w:fill="FFFFFF"/>
                        <w:tabs>
                          <w:tab w:val="left" w:pos="3600"/>
                        </w:tabs>
                        <w:snapToGrid w:val="0"/>
                        <w:spacing w:line="420" w:lineRule="atLeast"/>
                        <w:jc w:val="center"/>
                        <w:rPr>
                          <w:rFonts w:ascii="华文新魏" w:eastAsia="华文新魏" w:hAnsi="黑体" w:cs="宋体" w:hint="eastAsia"/>
                          <w:b/>
                          <w:kern w:val="0"/>
                          <w:sz w:val="36"/>
                        </w:rPr>
                      </w:pPr>
                      <w:r w:rsidRPr="00FF5533">
                        <w:rPr>
                          <w:rFonts w:ascii="华文新魏" w:eastAsia="华文新魏" w:hAnsi="黑体" w:cs="宋体" w:hint="eastAsia"/>
                          <w:b/>
                          <w:kern w:val="0"/>
                          <w:sz w:val="36"/>
                        </w:rPr>
                        <w:t>大赛驱动 提升教师教学能力</w:t>
                      </w:r>
                    </w:p>
                  </w:txbxContent>
                </v:textbox>
                <w10:wrap anchorx="margin"/>
              </v:shape>
            </w:pict>
          </mc:Fallback>
        </mc:AlternateContent>
      </w:r>
    </w:p>
    <w:p w:rsidR="00FF5533" w:rsidRPr="00FF5533" w:rsidRDefault="00FF5533" w:rsidP="00FF5533">
      <w:pPr>
        <w:jc w:val="center"/>
        <w:rPr>
          <w:rFonts w:ascii="黑体" w:eastAsia="黑体" w:hAnsi="黑体" w:cs="仿宋_GB2312"/>
          <w:bCs/>
          <w:color w:val="000000"/>
          <w:sz w:val="32"/>
          <w:szCs w:val="32"/>
        </w:rPr>
      </w:pPr>
    </w:p>
    <w:p w:rsidR="00FF5533" w:rsidRPr="00FF5533" w:rsidRDefault="00FF5533" w:rsidP="00FF5533">
      <w:pPr>
        <w:widowControl/>
        <w:shd w:val="clear" w:color="auto" w:fill="FFFFFF"/>
        <w:spacing w:line="480" w:lineRule="exact"/>
        <w:ind w:firstLineChars="200" w:firstLine="561"/>
        <w:rPr>
          <w:rFonts w:ascii="华文楷体" w:eastAsia="华文楷体" w:hAnsi="华文楷体" w:cs="宋体"/>
          <w:b/>
          <w:color w:val="333333"/>
          <w:kern w:val="0"/>
          <w:sz w:val="28"/>
          <w:shd w:val="clear" w:color="auto" w:fill="FFFFFF"/>
        </w:rPr>
      </w:pPr>
      <w:r w:rsidRPr="00FF5533">
        <w:rPr>
          <w:rFonts w:ascii="华文楷体" w:eastAsia="华文楷体" w:hAnsi="华文楷体" w:cs="宋体" w:hint="eastAsia"/>
          <w:b/>
          <w:color w:val="333333"/>
          <w:kern w:val="0"/>
          <w:sz w:val="28"/>
          <w:shd w:val="clear" w:color="auto" w:fill="FFFFFF"/>
        </w:rPr>
        <w:t>职业教</w:t>
      </w:r>
      <w:r w:rsidR="001765AA">
        <w:rPr>
          <w:rFonts w:ascii="华文楷体" w:eastAsia="华文楷体" w:hAnsi="华文楷体" w:cs="宋体" w:hint="eastAsia"/>
          <w:b/>
          <w:color w:val="333333"/>
          <w:kern w:val="0"/>
          <w:sz w:val="28"/>
          <w:shd w:val="clear" w:color="auto" w:fill="FFFFFF"/>
        </w:rPr>
        <w:t>育正在步入高质量发展新阶段，我校始终坚持以赛促教、以赛促学，</w:t>
      </w:r>
      <w:r w:rsidRPr="00FF5533">
        <w:rPr>
          <w:rFonts w:ascii="华文楷体" w:eastAsia="华文楷体" w:hAnsi="华文楷体" w:cs="宋体" w:hint="eastAsia"/>
          <w:b/>
          <w:color w:val="333333"/>
          <w:kern w:val="0"/>
          <w:sz w:val="28"/>
          <w:shd w:val="clear" w:color="auto" w:fill="FFFFFF"/>
        </w:rPr>
        <w:t>以赛促改、以赛促建，提升教师专业素质和信息化教学能力，</w:t>
      </w:r>
      <w:r w:rsidR="001765AA">
        <w:rPr>
          <w:rFonts w:ascii="华文楷体" w:eastAsia="华文楷体" w:hAnsi="华文楷体" w:cs="宋体" w:hint="eastAsia"/>
          <w:b/>
          <w:color w:val="333333"/>
          <w:kern w:val="0"/>
          <w:sz w:val="28"/>
          <w:shd w:val="clear" w:color="auto" w:fill="FFFFFF"/>
        </w:rPr>
        <w:t>全面提升教师的教学能力</w:t>
      </w:r>
      <w:r w:rsidRPr="00FF5533">
        <w:rPr>
          <w:rFonts w:ascii="华文楷体" w:eastAsia="华文楷体" w:hAnsi="华文楷体" w:cs="宋体" w:hint="eastAsia"/>
          <w:b/>
          <w:color w:val="333333"/>
          <w:kern w:val="0"/>
          <w:sz w:val="28"/>
          <w:shd w:val="clear" w:color="auto" w:fill="FFFFFF"/>
        </w:rPr>
        <w:t>，构建以学习者为中心的教育生态。下面我们邀请机电自动化学院的老师们来分享他们的</w:t>
      </w:r>
      <w:r w:rsidR="001765AA">
        <w:rPr>
          <w:rFonts w:ascii="华文楷体" w:eastAsia="华文楷体" w:hAnsi="华文楷体" w:cs="宋体" w:hint="eastAsia"/>
          <w:b/>
          <w:color w:val="333333"/>
          <w:kern w:val="0"/>
          <w:sz w:val="28"/>
          <w:shd w:val="clear" w:color="auto" w:fill="FFFFFF"/>
        </w:rPr>
        <w:t>参赛</w:t>
      </w:r>
      <w:r w:rsidRPr="00FF5533">
        <w:rPr>
          <w:rFonts w:ascii="华文楷体" w:eastAsia="华文楷体" w:hAnsi="华文楷体" w:cs="宋体" w:hint="eastAsia"/>
          <w:b/>
          <w:color w:val="333333"/>
          <w:kern w:val="0"/>
          <w:sz w:val="28"/>
          <w:shd w:val="clear" w:color="auto" w:fill="FFFFFF"/>
        </w:rPr>
        <w:t>经验。</w:t>
      </w:r>
    </w:p>
    <w:p w:rsidR="00FF5533" w:rsidRPr="00FF5533" w:rsidRDefault="00FF5533" w:rsidP="00FF5533">
      <w:pPr>
        <w:widowControl/>
        <w:shd w:val="clear" w:color="auto" w:fill="FFFFFF"/>
        <w:spacing w:line="900" w:lineRule="exact"/>
        <w:jc w:val="center"/>
        <w:rPr>
          <w:rFonts w:ascii="黑体" w:eastAsia="黑体" w:hAnsi="黑体" w:cs="Segoe UI"/>
          <w:b/>
          <w:color w:val="2A333C"/>
          <w:spacing w:val="8"/>
          <w:kern w:val="0"/>
          <w:sz w:val="32"/>
        </w:rPr>
      </w:pPr>
      <w:proofErr w:type="gramStart"/>
      <w:r w:rsidRPr="00FF5533">
        <w:rPr>
          <w:rFonts w:ascii="黑体" w:eastAsia="黑体" w:hAnsi="黑体" w:cs="Segoe UI" w:hint="eastAsia"/>
          <w:b/>
          <w:color w:val="2A333C"/>
          <w:spacing w:val="8"/>
          <w:kern w:val="0"/>
          <w:sz w:val="32"/>
        </w:rPr>
        <w:t>赛教融合</w:t>
      </w:r>
      <w:proofErr w:type="gramEnd"/>
      <w:r w:rsidRPr="00FF5533">
        <w:rPr>
          <w:rFonts w:ascii="黑体" w:eastAsia="黑体" w:hAnsi="黑体" w:cs="Segoe UI" w:hint="eastAsia"/>
          <w:b/>
          <w:color w:val="2A333C"/>
          <w:spacing w:val="8"/>
          <w:kern w:val="0"/>
          <w:sz w:val="32"/>
        </w:rPr>
        <w:t>助提升 三大举措促发展</w:t>
      </w:r>
    </w:p>
    <w:p w:rsidR="00FF5533" w:rsidRPr="00FF5533" w:rsidRDefault="00FF5533" w:rsidP="00D85C6B">
      <w:pPr>
        <w:widowControl/>
        <w:shd w:val="clear" w:color="auto" w:fill="FFFFFF"/>
        <w:spacing w:line="480" w:lineRule="atLeast"/>
        <w:ind w:firstLineChars="200" w:firstLine="592"/>
        <w:rPr>
          <w:rFonts w:ascii="仿宋_GB2312" w:eastAsia="仿宋_GB2312" w:hAnsi="仿宋" w:cs="Segoe UI"/>
          <w:color w:val="2A333C"/>
          <w:spacing w:val="8"/>
          <w:kern w:val="0"/>
          <w:sz w:val="28"/>
          <w:szCs w:val="28"/>
        </w:rPr>
      </w:pPr>
      <w:r w:rsidRPr="00FF5533">
        <w:rPr>
          <w:rFonts w:ascii="仿宋_GB2312" w:eastAsia="仿宋_GB2312" w:hAnsi="仿宋" w:cs="Segoe UI" w:hint="eastAsia"/>
          <w:color w:val="2A333C"/>
          <w:spacing w:val="8"/>
          <w:kern w:val="0"/>
          <w:sz w:val="28"/>
          <w:szCs w:val="28"/>
        </w:rPr>
        <w:t>深入贯彻落实《国家职业教育改革实施方案》，深化教师、教材、教法“三教改革”。机电自动化学院坚持以立德树人为根本，以育人理念更新为先导，以教师教学能力大赛为驱动，以课程建设为抓手，助力教师教书育人能力与水平的全面提升。机电自动化学院领导高度重视教师教学能力大赛，实施院长负责制，从团队组建到课程选取、整体教学设计、课堂实施、方案打磨各个环节督查落实，调动教师参赛积极性和主动性。</w:t>
      </w:r>
      <w:proofErr w:type="gramStart"/>
      <w:r w:rsidRPr="00FF5533">
        <w:rPr>
          <w:rFonts w:ascii="仿宋_GB2312" w:eastAsia="仿宋_GB2312" w:hAnsi="仿宋" w:cs="Segoe UI" w:hint="eastAsia"/>
          <w:color w:val="2A333C"/>
          <w:spacing w:val="8"/>
          <w:kern w:val="0"/>
          <w:sz w:val="28"/>
          <w:szCs w:val="28"/>
        </w:rPr>
        <w:t>以育训结合</w:t>
      </w:r>
      <w:proofErr w:type="gramEnd"/>
      <w:r w:rsidRPr="00FF5533">
        <w:rPr>
          <w:rFonts w:ascii="仿宋_GB2312" w:eastAsia="仿宋_GB2312" w:hAnsi="仿宋" w:cs="Segoe UI" w:hint="eastAsia"/>
          <w:color w:val="2A333C"/>
          <w:spacing w:val="8"/>
          <w:kern w:val="0"/>
          <w:sz w:val="28"/>
          <w:szCs w:val="28"/>
        </w:rPr>
        <w:t>、</w:t>
      </w:r>
      <w:proofErr w:type="gramStart"/>
      <w:r w:rsidRPr="00FF5533">
        <w:rPr>
          <w:rFonts w:ascii="仿宋_GB2312" w:eastAsia="仿宋_GB2312" w:hAnsi="仿宋" w:cs="Segoe UI" w:hint="eastAsia"/>
          <w:color w:val="2A333C"/>
          <w:spacing w:val="8"/>
          <w:kern w:val="0"/>
          <w:sz w:val="28"/>
          <w:szCs w:val="28"/>
        </w:rPr>
        <w:t>赛教融合</w:t>
      </w:r>
      <w:proofErr w:type="gramEnd"/>
      <w:r w:rsidRPr="00FF5533">
        <w:rPr>
          <w:rFonts w:ascii="仿宋_GB2312" w:eastAsia="仿宋_GB2312" w:hAnsi="仿宋" w:cs="Segoe UI" w:hint="eastAsia"/>
          <w:color w:val="2A333C"/>
          <w:spacing w:val="8"/>
          <w:kern w:val="0"/>
          <w:sz w:val="28"/>
          <w:szCs w:val="28"/>
        </w:rPr>
        <w:t>、以赛促教三大举措推动教学能力比赛，促进课程体系改革、教学模式创新、课程内容升级等建设，助</w:t>
      </w:r>
      <w:proofErr w:type="gramStart"/>
      <w:r w:rsidRPr="00FF5533">
        <w:rPr>
          <w:rFonts w:ascii="仿宋_GB2312" w:eastAsia="仿宋_GB2312" w:hAnsi="仿宋" w:cs="Segoe UI" w:hint="eastAsia"/>
          <w:color w:val="2A333C"/>
          <w:spacing w:val="8"/>
          <w:kern w:val="0"/>
          <w:sz w:val="28"/>
          <w:szCs w:val="28"/>
        </w:rPr>
        <w:t>推专业</w:t>
      </w:r>
      <w:proofErr w:type="gramEnd"/>
      <w:r w:rsidRPr="00FF5533">
        <w:rPr>
          <w:rFonts w:ascii="仿宋_GB2312" w:eastAsia="仿宋_GB2312" w:hAnsi="仿宋" w:cs="Segoe UI" w:hint="eastAsia"/>
          <w:color w:val="2A333C"/>
          <w:spacing w:val="8"/>
          <w:kern w:val="0"/>
          <w:sz w:val="28"/>
          <w:szCs w:val="28"/>
        </w:rPr>
        <w:t>发展。</w:t>
      </w:r>
    </w:p>
    <w:p w:rsidR="00FF5533" w:rsidRPr="00FF5533" w:rsidRDefault="00FF5533" w:rsidP="00D85C6B">
      <w:pPr>
        <w:widowControl/>
        <w:shd w:val="clear" w:color="auto" w:fill="FFFFFF"/>
        <w:spacing w:line="480" w:lineRule="atLeast"/>
        <w:ind w:firstLineChars="200" w:firstLine="594"/>
        <w:rPr>
          <w:rFonts w:ascii="仿宋_GB2312" w:eastAsia="仿宋_GB2312" w:hAnsi="仿宋" w:cs="Segoe UI"/>
          <w:color w:val="2A333C"/>
          <w:spacing w:val="8"/>
          <w:kern w:val="0"/>
          <w:sz w:val="28"/>
          <w:szCs w:val="28"/>
        </w:rPr>
      </w:pPr>
      <w:proofErr w:type="gramStart"/>
      <w:r w:rsidRPr="00FF5533">
        <w:rPr>
          <w:rFonts w:ascii="仿宋_GB2312" w:eastAsia="仿宋_GB2312" w:hAnsi="仿宋" w:cs="Segoe UI" w:hint="eastAsia"/>
          <w:b/>
          <w:color w:val="2A333C"/>
          <w:spacing w:val="8"/>
          <w:kern w:val="0"/>
          <w:sz w:val="28"/>
          <w:szCs w:val="28"/>
        </w:rPr>
        <w:t>育训结合</w:t>
      </w:r>
      <w:proofErr w:type="gramEnd"/>
      <w:r w:rsidRPr="00FF5533">
        <w:rPr>
          <w:rFonts w:ascii="仿宋_GB2312" w:eastAsia="仿宋_GB2312" w:hAnsi="仿宋" w:cs="Segoe UI" w:hint="eastAsia"/>
          <w:color w:val="2A333C"/>
          <w:spacing w:val="8"/>
          <w:kern w:val="0"/>
          <w:sz w:val="28"/>
          <w:szCs w:val="28"/>
        </w:rPr>
        <w:t>：随着校级教学能力选拔赛的</w:t>
      </w:r>
      <w:r>
        <w:rPr>
          <w:rFonts w:ascii="仿宋_GB2312" w:eastAsia="仿宋_GB2312" w:hAnsi="仿宋" w:cs="Segoe UI" w:hint="eastAsia"/>
          <w:color w:val="2A333C"/>
          <w:spacing w:val="8"/>
          <w:kern w:val="0"/>
          <w:sz w:val="28"/>
          <w:szCs w:val="28"/>
        </w:rPr>
        <w:t>启动</w:t>
      </w:r>
      <w:r w:rsidRPr="00FF5533">
        <w:rPr>
          <w:rFonts w:ascii="仿宋_GB2312" w:eastAsia="仿宋_GB2312" w:hAnsi="仿宋" w:cs="Segoe UI" w:hint="eastAsia"/>
          <w:color w:val="2A333C"/>
          <w:spacing w:val="8"/>
          <w:kern w:val="0"/>
          <w:sz w:val="28"/>
          <w:szCs w:val="28"/>
        </w:rPr>
        <w:t>，机电自动化学院组建了教学能力小组，对</w:t>
      </w:r>
      <w:r w:rsidRPr="00FF5533">
        <w:rPr>
          <w:rFonts w:ascii="仿宋_GB2312" w:eastAsia="仿宋_GB2312" w:hAnsi="仿宋" w:cs="Segoe UI"/>
          <w:color w:val="2A333C"/>
          <w:spacing w:val="8"/>
          <w:kern w:val="0"/>
          <w:sz w:val="28"/>
          <w:szCs w:val="28"/>
        </w:rPr>
        <w:t>选手优中选优、封闭备赛，开展专家辅导、全方位提升。更新教师教学理念,教学能力提升</w:t>
      </w:r>
      <w:r w:rsidRPr="00FF5533">
        <w:rPr>
          <w:rFonts w:ascii="仿宋_GB2312" w:eastAsia="仿宋_GB2312" w:hAnsi="仿宋" w:cs="Segoe UI" w:hint="eastAsia"/>
          <w:color w:val="2A333C"/>
          <w:spacing w:val="8"/>
          <w:kern w:val="0"/>
          <w:sz w:val="28"/>
          <w:szCs w:val="28"/>
        </w:rPr>
        <w:t>日常</w:t>
      </w:r>
      <w:r w:rsidRPr="00FF5533">
        <w:rPr>
          <w:rFonts w:ascii="仿宋_GB2312" w:eastAsia="仿宋_GB2312" w:hAnsi="仿宋" w:cs="Segoe UI"/>
          <w:color w:val="2A333C"/>
          <w:spacing w:val="8"/>
          <w:kern w:val="0"/>
          <w:sz w:val="28"/>
          <w:szCs w:val="28"/>
        </w:rPr>
        <w:t>化。在保障层面，</w:t>
      </w:r>
      <w:r w:rsidRPr="00FF5533">
        <w:rPr>
          <w:rFonts w:ascii="仿宋_GB2312" w:eastAsia="仿宋_GB2312" w:hAnsi="仿宋" w:cs="Segoe UI" w:hint="eastAsia"/>
          <w:color w:val="2A333C"/>
          <w:spacing w:val="8"/>
          <w:kern w:val="0"/>
          <w:sz w:val="28"/>
          <w:szCs w:val="28"/>
        </w:rPr>
        <w:t>学院对录播教室进行升级，做好信息</w:t>
      </w:r>
      <w:r w:rsidRPr="00FF5533">
        <w:rPr>
          <w:rFonts w:ascii="仿宋_GB2312" w:eastAsia="仿宋_GB2312" w:hAnsi="仿宋" w:cs="Segoe UI"/>
          <w:color w:val="2A333C"/>
          <w:spacing w:val="8"/>
          <w:kern w:val="0"/>
          <w:sz w:val="28"/>
          <w:szCs w:val="28"/>
        </w:rPr>
        <w:t>化软、硬件保障，</w:t>
      </w:r>
      <w:r w:rsidRPr="00FF5533">
        <w:rPr>
          <w:rFonts w:ascii="仿宋_GB2312" w:eastAsia="仿宋_GB2312" w:hAnsi="仿宋" w:cs="Segoe UI" w:hint="eastAsia"/>
          <w:color w:val="2A333C"/>
          <w:spacing w:val="8"/>
          <w:kern w:val="0"/>
          <w:sz w:val="28"/>
          <w:szCs w:val="28"/>
        </w:rPr>
        <w:t>引入新技术和新工艺，对</w:t>
      </w:r>
      <w:r w:rsidRPr="00FF5533">
        <w:rPr>
          <w:rFonts w:ascii="仿宋_GB2312" w:eastAsia="仿宋_GB2312" w:hAnsi="仿宋" w:cs="Segoe UI"/>
          <w:color w:val="2A333C"/>
          <w:spacing w:val="8"/>
          <w:kern w:val="0"/>
          <w:sz w:val="28"/>
          <w:szCs w:val="28"/>
        </w:rPr>
        <w:t>实训室建设全力护航，鼓励教师自主设计</w:t>
      </w:r>
      <w:r w:rsidRPr="00FF5533">
        <w:rPr>
          <w:rFonts w:ascii="仿宋_GB2312" w:eastAsia="仿宋_GB2312" w:hAnsi="仿宋" w:cs="Segoe UI" w:hint="eastAsia"/>
          <w:color w:val="2A333C"/>
          <w:spacing w:val="8"/>
          <w:kern w:val="0"/>
          <w:sz w:val="28"/>
          <w:szCs w:val="28"/>
        </w:rPr>
        <w:t>课程</w:t>
      </w:r>
      <w:r w:rsidRPr="00FF5533">
        <w:rPr>
          <w:rFonts w:ascii="仿宋_GB2312" w:eastAsia="仿宋_GB2312" w:hAnsi="仿宋" w:cs="Segoe UI"/>
          <w:color w:val="2A333C"/>
          <w:spacing w:val="8"/>
          <w:kern w:val="0"/>
          <w:sz w:val="28"/>
          <w:szCs w:val="28"/>
        </w:rPr>
        <w:t>资源</w:t>
      </w:r>
      <w:r w:rsidRPr="00FF5533">
        <w:rPr>
          <w:rFonts w:ascii="仿宋_GB2312" w:eastAsia="仿宋_GB2312" w:hAnsi="仿宋" w:cs="Segoe UI" w:hint="eastAsia"/>
          <w:color w:val="2A333C"/>
          <w:spacing w:val="8"/>
          <w:kern w:val="0"/>
          <w:sz w:val="28"/>
          <w:szCs w:val="28"/>
        </w:rPr>
        <w:t>。机电</w:t>
      </w:r>
      <w:r w:rsidRPr="00FF5533">
        <w:rPr>
          <w:rFonts w:ascii="仿宋_GB2312" w:eastAsia="仿宋_GB2312" w:hAnsi="仿宋" w:cs="Segoe UI" w:hint="eastAsia"/>
          <w:color w:val="2A333C"/>
          <w:spacing w:val="8"/>
          <w:kern w:val="0"/>
          <w:sz w:val="28"/>
          <w:szCs w:val="28"/>
        </w:rPr>
        <w:lastRenderedPageBreak/>
        <w:t>自动化学院张季萌院长每周听取一次团队负责人对比赛工作进展的汇报，</w:t>
      </w:r>
      <w:r w:rsidRPr="00FF5533">
        <w:rPr>
          <w:rFonts w:ascii="仿宋_GB2312" w:eastAsia="仿宋_GB2312" w:hAnsi="仿宋" w:cs="Segoe UI"/>
          <w:color w:val="2A333C"/>
          <w:spacing w:val="8"/>
          <w:kern w:val="0"/>
          <w:sz w:val="28"/>
          <w:szCs w:val="28"/>
        </w:rPr>
        <w:t>实时跟进，及时解决备赛团队问题。</w:t>
      </w:r>
    </w:p>
    <w:p w:rsidR="00FF5533" w:rsidRPr="00FF5533" w:rsidRDefault="00FF5533" w:rsidP="00D85C6B">
      <w:pPr>
        <w:widowControl/>
        <w:shd w:val="clear" w:color="auto" w:fill="FFFFFF"/>
        <w:spacing w:line="480" w:lineRule="atLeast"/>
        <w:ind w:firstLineChars="200" w:firstLine="594"/>
        <w:rPr>
          <w:rFonts w:ascii="仿宋_GB2312" w:eastAsia="仿宋_GB2312" w:hAnsi="仿宋" w:cs="Segoe UI"/>
          <w:color w:val="2A333C"/>
          <w:spacing w:val="8"/>
          <w:kern w:val="0"/>
          <w:sz w:val="28"/>
          <w:szCs w:val="28"/>
        </w:rPr>
      </w:pPr>
      <w:proofErr w:type="gramStart"/>
      <w:r w:rsidRPr="00FF5533">
        <w:rPr>
          <w:rFonts w:ascii="仿宋_GB2312" w:eastAsia="仿宋_GB2312" w:hAnsi="仿宋" w:cs="Segoe UI" w:hint="eastAsia"/>
          <w:b/>
          <w:color w:val="2A333C"/>
          <w:spacing w:val="8"/>
          <w:kern w:val="0"/>
          <w:sz w:val="28"/>
          <w:szCs w:val="28"/>
        </w:rPr>
        <w:t>赛教融合</w:t>
      </w:r>
      <w:proofErr w:type="gramEnd"/>
      <w:r w:rsidRPr="00FF5533">
        <w:rPr>
          <w:rFonts w:ascii="仿宋_GB2312" w:eastAsia="仿宋_GB2312" w:hAnsi="仿宋" w:cs="Segoe UI" w:hint="eastAsia"/>
          <w:color w:val="2A333C"/>
          <w:spacing w:val="8"/>
          <w:kern w:val="0"/>
          <w:sz w:val="28"/>
          <w:szCs w:val="28"/>
        </w:rPr>
        <w:t>：比赛和教学同源又有区别，团队教师在课程设计过程中，必须融入新理念，同时又要立足学院实际情况，让新理念落地可行，确保教学水平和教学效果的提升。团队教师在线上、线下学习2019年和2020年国赛一等奖视频的过程中，吸收比赛过程中出现的新技术、新观点和新模式，融合进课程实施过程中。为保证团队教学设计的实施落地可行，机电自动化学院邀请学校督导徐荣政教授、李玉华老师,机电自动化学院张季萌院长和田</w:t>
      </w:r>
      <w:proofErr w:type="gramStart"/>
      <w:r w:rsidRPr="00FF5533">
        <w:rPr>
          <w:rFonts w:ascii="仿宋_GB2312" w:eastAsia="仿宋_GB2312" w:hAnsi="仿宋" w:cs="Segoe UI" w:hint="eastAsia"/>
          <w:color w:val="2A333C"/>
          <w:spacing w:val="8"/>
          <w:kern w:val="0"/>
          <w:sz w:val="28"/>
          <w:szCs w:val="28"/>
        </w:rPr>
        <w:t>林红副院长</w:t>
      </w:r>
      <w:proofErr w:type="gramEnd"/>
      <w:r w:rsidRPr="00FF5533">
        <w:rPr>
          <w:rFonts w:ascii="仿宋_GB2312" w:eastAsia="仿宋_GB2312" w:hAnsi="仿宋" w:cs="Segoe UI" w:hint="eastAsia"/>
          <w:color w:val="2A333C"/>
          <w:spacing w:val="8"/>
          <w:kern w:val="0"/>
          <w:sz w:val="28"/>
          <w:szCs w:val="28"/>
        </w:rPr>
        <w:t>对课程的设计和实施方案进行指导，</w:t>
      </w:r>
      <w:r w:rsidRPr="00FF5533">
        <w:rPr>
          <w:rFonts w:ascii="仿宋_GB2312" w:eastAsia="仿宋_GB2312" w:hAnsi="仿宋" w:cs="Segoe UI"/>
          <w:color w:val="2A333C"/>
          <w:spacing w:val="8"/>
          <w:kern w:val="0"/>
          <w:sz w:val="28"/>
          <w:szCs w:val="28"/>
        </w:rPr>
        <w:t>强化教师教学能力</w:t>
      </w:r>
      <w:r w:rsidRPr="00FF5533">
        <w:rPr>
          <w:rFonts w:ascii="仿宋_GB2312" w:eastAsia="仿宋_GB2312" w:hAnsi="仿宋" w:cs="Segoe UI" w:hint="eastAsia"/>
          <w:color w:val="2A333C"/>
          <w:spacing w:val="8"/>
          <w:kern w:val="0"/>
          <w:sz w:val="28"/>
          <w:szCs w:val="28"/>
        </w:rPr>
        <w:t>和比赛技巧的融合</w:t>
      </w:r>
      <w:r w:rsidRPr="00FF5533">
        <w:rPr>
          <w:rFonts w:ascii="仿宋_GB2312" w:eastAsia="仿宋_GB2312" w:hAnsi="仿宋" w:cs="Segoe UI"/>
          <w:color w:val="2A333C"/>
          <w:spacing w:val="8"/>
          <w:kern w:val="0"/>
          <w:sz w:val="28"/>
          <w:szCs w:val="28"/>
        </w:rPr>
        <w:t>，</w:t>
      </w:r>
      <w:proofErr w:type="gramStart"/>
      <w:r w:rsidRPr="00FF5533">
        <w:rPr>
          <w:rFonts w:ascii="仿宋_GB2312" w:eastAsia="仿宋_GB2312" w:hAnsi="仿宋" w:cs="Segoe UI" w:hint="eastAsia"/>
          <w:color w:val="2A333C"/>
          <w:spacing w:val="8"/>
          <w:kern w:val="0"/>
          <w:sz w:val="28"/>
          <w:szCs w:val="28"/>
        </w:rPr>
        <w:t>形成</w:t>
      </w:r>
      <w:r w:rsidRPr="00FF5533">
        <w:rPr>
          <w:rFonts w:ascii="仿宋_GB2312" w:eastAsia="仿宋_GB2312" w:hAnsi="仿宋" w:cs="Segoe UI"/>
          <w:color w:val="2A333C"/>
          <w:spacing w:val="8"/>
          <w:kern w:val="0"/>
          <w:sz w:val="28"/>
          <w:szCs w:val="28"/>
        </w:rPr>
        <w:t>赛教</w:t>
      </w:r>
      <w:proofErr w:type="gramEnd"/>
      <w:r w:rsidRPr="00FF5533">
        <w:rPr>
          <w:rFonts w:ascii="仿宋_GB2312" w:eastAsia="仿宋_GB2312" w:hAnsi="仿宋" w:cs="Segoe UI"/>
          <w:color w:val="2A333C"/>
          <w:spacing w:val="8"/>
          <w:kern w:val="0"/>
          <w:sz w:val="28"/>
          <w:szCs w:val="28"/>
        </w:rPr>
        <w:t>融合模式化。</w:t>
      </w:r>
    </w:p>
    <w:p w:rsidR="00FF5533" w:rsidRPr="00FF5533" w:rsidRDefault="00FF5533" w:rsidP="00FF5533">
      <w:pPr>
        <w:autoSpaceDE w:val="0"/>
        <w:autoSpaceDN w:val="0"/>
        <w:spacing w:before="240" w:after="240" w:line="276" w:lineRule="auto"/>
        <w:ind w:leftChars="200" w:left="420" w:firstLineChars="200" w:firstLine="480"/>
        <w:jc w:val="center"/>
        <w:rPr>
          <w:rFonts w:ascii="仿宋" w:eastAsia="仿宋" w:hAnsi="仿宋" w:cs="仿宋"/>
          <w:kern w:val="0"/>
          <w:sz w:val="24"/>
          <w:szCs w:val="22"/>
          <w:lang w:bidi="zh-CN"/>
        </w:rPr>
      </w:pPr>
      <w:r w:rsidRPr="00FF5533">
        <w:rPr>
          <w:rFonts w:ascii="仿宋" w:eastAsia="仿宋" w:hAnsi="仿宋" w:cs="仿宋"/>
          <w:noProof/>
          <w:kern w:val="0"/>
          <w:sz w:val="24"/>
          <w:szCs w:val="22"/>
        </w:rPr>
        <w:drawing>
          <wp:inline distT="0" distB="0" distL="114300" distR="114300" wp14:anchorId="24BAC4FF" wp14:editId="2C24260E">
            <wp:extent cx="3742306" cy="2310063"/>
            <wp:effectExtent l="0" t="0" r="0" b="0"/>
            <wp:docPr id="6" name="图片 6" descr="66c22eeaa286055aba5f89f63809896&amp;pfm8220393933&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66c22eeaa286055aba5f89f63809896&amp;pfm8220393933&amp;"/>
                    <pic:cNvPicPr>
                      <a:picLocks noChangeAspect="1"/>
                    </pic:cNvPicPr>
                  </pic:nvPicPr>
                  <pic:blipFill>
                    <a:blip r:embed="rId17" cstate="print">
                      <a:extLst>
                        <a:ext uri="{BEBA8EAE-BF5A-486C-A8C5-ECC9F3942E4B}">
                          <a14:imgProps xmlns:a14="http://schemas.microsoft.com/office/drawing/2010/main">
                            <a14:imgLayer r:embed="rId18">
                              <a14:imgEffect>
                                <a14:brightnessContrast bright="20000"/>
                              </a14:imgEffect>
                            </a14:imgLayer>
                          </a14:imgProps>
                        </a:ext>
                      </a:extLst>
                    </a:blip>
                    <a:srcRect/>
                    <a:stretch>
                      <a:fillRect/>
                    </a:stretch>
                  </pic:blipFill>
                  <pic:spPr>
                    <a:xfrm>
                      <a:off x="0" y="0"/>
                      <a:ext cx="3748472" cy="2313869"/>
                    </a:xfrm>
                    <a:prstGeom prst="rect">
                      <a:avLst/>
                    </a:prstGeom>
                    <a:ln>
                      <a:noFill/>
                    </a:ln>
                  </pic:spPr>
                </pic:pic>
              </a:graphicData>
            </a:graphic>
          </wp:inline>
        </w:drawing>
      </w:r>
    </w:p>
    <w:p w:rsidR="00FF5533" w:rsidRPr="00FF5533" w:rsidRDefault="00FF5533" w:rsidP="00FF5533">
      <w:pPr>
        <w:autoSpaceDE w:val="0"/>
        <w:autoSpaceDN w:val="0"/>
        <w:spacing w:before="240" w:after="240" w:line="276" w:lineRule="auto"/>
        <w:ind w:leftChars="200" w:left="420" w:firstLineChars="200" w:firstLine="420"/>
        <w:jc w:val="center"/>
        <w:rPr>
          <w:rFonts w:ascii="仿宋" w:eastAsia="仿宋" w:hAnsi="仿宋" w:cs="仿宋"/>
          <w:kern w:val="0"/>
          <w:sz w:val="24"/>
          <w:szCs w:val="22"/>
          <w:lang w:bidi="zh-CN"/>
        </w:rPr>
      </w:pPr>
      <w:r w:rsidRPr="00FF5533">
        <w:rPr>
          <w:rFonts w:ascii="仿宋" w:eastAsia="仿宋" w:hAnsi="仿宋" w:cs="仿宋" w:hint="eastAsia"/>
          <w:kern w:val="0"/>
          <w:szCs w:val="20"/>
          <w:lang w:bidi="zh-CN"/>
        </w:rPr>
        <w:t>专家组对大赛汇报团队进行点评指导</w:t>
      </w:r>
    </w:p>
    <w:p w:rsidR="00FF5533" w:rsidRPr="00FF5533" w:rsidRDefault="00FF5533" w:rsidP="00B20391">
      <w:pPr>
        <w:widowControl/>
        <w:shd w:val="clear" w:color="auto" w:fill="FFFFFF"/>
        <w:spacing w:line="480" w:lineRule="atLeast"/>
        <w:ind w:firstLineChars="200" w:firstLine="594"/>
        <w:rPr>
          <w:rFonts w:ascii="仿宋_GB2312" w:eastAsia="仿宋_GB2312" w:hAnsi="仿宋" w:cs="Segoe UI"/>
          <w:color w:val="2A333C"/>
          <w:spacing w:val="8"/>
          <w:kern w:val="0"/>
          <w:sz w:val="28"/>
          <w:szCs w:val="28"/>
        </w:rPr>
      </w:pPr>
      <w:r w:rsidRPr="00FF5533">
        <w:rPr>
          <w:rFonts w:ascii="仿宋_GB2312" w:eastAsia="仿宋_GB2312" w:hAnsi="仿宋" w:cs="Segoe UI" w:hint="eastAsia"/>
          <w:b/>
          <w:color w:val="2A333C"/>
          <w:spacing w:val="8"/>
          <w:kern w:val="0"/>
          <w:sz w:val="28"/>
          <w:szCs w:val="28"/>
        </w:rPr>
        <w:t>以赛促教</w:t>
      </w:r>
      <w:r w:rsidRPr="00FF5533">
        <w:rPr>
          <w:rFonts w:ascii="仿宋_GB2312" w:eastAsia="仿宋_GB2312" w:hAnsi="仿宋" w:cs="Segoe UI" w:hint="eastAsia"/>
          <w:color w:val="2A333C"/>
          <w:spacing w:val="8"/>
          <w:kern w:val="0"/>
          <w:sz w:val="28"/>
          <w:szCs w:val="28"/>
        </w:rPr>
        <w:t>：参赛教师通过大赛引领发展，助力教学能力提升。团队成员</w:t>
      </w:r>
      <w:r w:rsidRPr="00FF5533">
        <w:rPr>
          <w:rFonts w:ascii="仿宋_GB2312" w:eastAsia="仿宋_GB2312" w:hAnsi="仿宋" w:cs="Segoe UI"/>
          <w:color w:val="2A333C"/>
          <w:spacing w:val="8"/>
          <w:kern w:val="0"/>
          <w:sz w:val="28"/>
          <w:szCs w:val="28"/>
        </w:rPr>
        <w:t>慎重选题，做好教学设计、资源整合，</w:t>
      </w:r>
      <w:r w:rsidRPr="00FF5533">
        <w:rPr>
          <w:rFonts w:ascii="仿宋_GB2312" w:eastAsia="仿宋_GB2312" w:hAnsi="仿宋" w:cs="Segoe UI" w:hint="eastAsia"/>
          <w:color w:val="2A333C"/>
          <w:spacing w:val="8"/>
          <w:kern w:val="0"/>
          <w:sz w:val="28"/>
          <w:szCs w:val="28"/>
        </w:rPr>
        <w:t>融入模块化教学理念、搭建以学生为中心的探究合作课堂教学新模式。团队成员一起梳理教</w:t>
      </w:r>
      <w:r w:rsidRPr="00FF5533">
        <w:rPr>
          <w:rFonts w:ascii="仿宋_GB2312" w:eastAsia="仿宋_GB2312" w:hAnsi="仿宋" w:cs="Segoe UI" w:hint="eastAsia"/>
          <w:color w:val="2A333C"/>
          <w:spacing w:val="8"/>
          <w:kern w:val="0"/>
          <w:sz w:val="28"/>
          <w:szCs w:val="28"/>
        </w:rPr>
        <w:lastRenderedPageBreak/>
        <w:t>学流程，对教学过程的教、学、做、</w:t>
      </w:r>
      <w:proofErr w:type="gramStart"/>
      <w:r w:rsidRPr="00FF5533">
        <w:rPr>
          <w:rFonts w:ascii="仿宋_GB2312" w:eastAsia="仿宋_GB2312" w:hAnsi="仿宋" w:cs="Segoe UI" w:hint="eastAsia"/>
          <w:color w:val="2A333C"/>
          <w:spacing w:val="8"/>
          <w:kern w:val="0"/>
          <w:sz w:val="28"/>
          <w:szCs w:val="28"/>
        </w:rPr>
        <w:t>评各个</w:t>
      </w:r>
      <w:proofErr w:type="gramEnd"/>
      <w:r w:rsidRPr="00FF5533">
        <w:rPr>
          <w:rFonts w:ascii="仿宋_GB2312" w:eastAsia="仿宋_GB2312" w:hAnsi="仿宋" w:cs="Segoe UI" w:hint="eastAsia"/>
          <w:color w:val="2A333C"/>
          <w:spacing w:val="8"/>
          <w:kern w:val="0"/>
          <w:sz w:val="28"/>
          <w:szCs w:val="28"/>
        </w:rPr>
        <w:t>环节进行合理设计，</w:t>
      </w:r>
      <w:r w:rsidRPr="00FF5533">
        <w:rPr>
          <w:rFonts w:ascii="仿宋_GB2312" w:eastAsia="仿宋_GB2312" w:hAnsi="仿宋" w:cs="Segoe UI"/>
          <w:color w:val="2A333C"/>
          <w:spacing w:val="8"/>
          <w:kern w:val="0"/>
          <w:sz w:val="28"/>
          <w:szCs w:val="28"/>
        </w:rPr>
        <w:t>以赛促教、以赛促学、以赛促升</w:t>
      </w:r>
      <w:r w:rsidRPr="00FF5533">
        <w:rPr>
          <w:rFonts w:ascii="仿宋_GB2312" w:eastAsia="仿宋_GB2312" w:hAnsi="仿宋" w:cs="Segoe UI" w:hint="eastAsia"/>
          <w:color w:val="2A333C"/>
          <w:spacing w:val="8"/>
          <w:kern w:val="0"/>
          <w:sz w:val="28"/>
          <w:szCs w:val="28"/>
        </w:rPr>
        <w:t>，</w:t>
      </w:r>
      <w:r w:rsidRPr="00FF5533">
        <w:rPr>
          <w:rFonts w:ascii="仿宋_GB2312" w:eastAsia="仿宋_GB2312" w:hAnsi="仿宋" w:cs="Segoe UI"/>
          <w:color w:val="2A333C"/>
          <w:spacing w:val="8"/>
          <w:kern w:val="0"/>
          <w:sz w:val="28"/>
          <w:szCs w:val="28"/>
        </w:rPr>
        <w:t>促进教师更新教育教学理念，创新教学方法与手段，凝心聚力提升课堂教学质量。</w:t>
      </w:r>
    </w:p>
    <w:p w:rsidR="00FF5533" w:rsidRPr="00FF5533" w:rsidRDefault="00FF5533" w:rsidP="00B20391">
      <w:pPr>
        <w:widowControl/>
        <w:shd w:val="clear" w:color="auto" w:fill="FFFFFF"/>
        <w:spacing w:line="480" w:lineRule="atLeast"/>
        <w:ind w:firstLineChars="200" w:firstLine="592"/>
        <w:rPr>
          <w:rFonts w:ascii="仿宋_GB2312" w:eastAsia="仿宋_GB2312" w:hAnsi="仿宋" w:cs="Segoe UI"/>
          <w:color w:val="2A333C"/>
          <w:spacing w:val="8"/>
          <w:kern w:val="0"/>
          <w:sz w:val="28"/>
          <w:szCs w:val="28"/>
        </w:rPr>
      </w:pPr>
      <w:r w:rsidRPr="00FF5533">
        <w:rPr>
          <w:rFonts w:ascii="仿宋_GB2312" w:eastAsia="仿宋_GB2312" w:hAnsi="仿宋" w:cs="Segoe UI" w:hint="eastAsia"/>
          <w:color w:val="2A333C"/>
          <w:spacing w:val="8"/>
          <w:kern w:val="0"/>
          <w:sz w:val="28"/>
          <w:szCs w:val="28"/>
        </w:rPr>
        <w:t>团队成员自2020年12月7日组建完毕后，在实训室进行封闭备赛，参加完学校2021年1月22日第一轮汇报后，及时查找不足，完善方案。2021年2月3日在机电自动化学院会议室由学院组建的专家团队再次打磨，对课程的顶层设计理念进行拔高。团队成员大年二十九还在实训室一遍遍梳理教学流程，深夜还在录播</w:t>
      </w:r>
      <w:proofErr w:type="gramStart"/>
      <w:r w:rsidRPr="00FF5533">
        <w:rPr>
          <w:rFonts w:ascii="仿宋_GB2312" w:eastAsia="仿宋_GB2312" w:hAnsi="仿宋" w:cs="Segoe UI" w:hint="eastAsia"/>
          <w:color w:val="2A333C"/>
          <w:spacing w:val="8"/>
          <w:kern w:val="0"/>
          <w:sz w:val="28"/>
          <w:szCs w:val="28"/>
        </w:rPr>
        <w:t>室反复</w:t>
      </w:r>
      <w:proofErr w:type="gramEnd"/>
      <w:r w:rsidRPr="00FF5533">
        <w:rPr>
          <w:rFonts w:ascii="仿宋_GB2312" w:eastAsia="仿宋_GB2312" w:hAnsi="仿宋" w:cs="Segoe UI" w:hint="eastAsia"/>
          <w:color w:val="2A333C"/>
          <w:spacing w:val="8"/>
          <w:kern w:val="0"/>
          <w:sz w:val="28"/>
          <w:szCs w:val="28"/>
        </w:rPr>
        <w:t>琢磨，确立课程重难点，捋顺工艺流程，确保教学方案可实施可量化。</w:t>
      </w:r>
    </w:p>
    <w:p w:rsidR="00FF5533" w:rsidRPr="00FF5533" w:rsidRDefault="00FF5533" w:rsidP="00B20391">
      <w:pPr>
        <w:widowControl/>
        <w:shd w:val="clear" w:color="auto" w:fill="FFFFFF"/>
        <w:spacing w:line="480" w:lineRule="atLeast"/>
        <w:ind w:firstLineChars="200" w:firstLine="480"/>
        <w:rPr>
          <w:rFonts w:ascii="仿宋_GB2312" w:eastAsia="仿宋_GB2312" w:hAnsi="仿宋" w:cs="Segoe UI"/>
          <w:color w:val="2A333C"/>
          <w:spacing w:val="8"/>
          <w:kern w:val="0"/>
          <w:sz w:val="28"/>
          <w:szCs w:val="28"/>
        </w:rPr>
      </w:pPr>
      <w:r w:rsidRPr="00FF5533">
        <w:rPr>
          <w:rFonts w:ascii="宋体" w:hAnsi="宋体" w:cs="宋体"/>
          <w:noProof/>
          <w:kern w:val="0"/>
          <w:sz w:val="24"/>
        </w:rPr>
        <w:drawing>
          <wp:anchor distT="0" distB="0" distL="114300" distR="114300" simplePos="0" relativeHeight="251670528" behindDoc="0" locked="0" layoutInCell="1" allowOverlap="1" wp14:anchorId="01D4C281" wp14:editId="5A36730D">
            <wp:simplePos x="0" y="0"/>
            <wp:positionH relativeFrom="column">
              <wp:posOffset>721360</wp:posOffset>
            </wp:positionH>
            <wp:positionV relativeFrom="paragraph">
              <wp:posOffset>1555750</wp:posOffset>
            </wp:positionV>
            <wp:extent cx="4465955" cy="1452880"/>
            <wp:effectExtent l="0" t="0" r="0" b="0"/>
            <wp:wrapNone/>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19" cstate="print">
                      <a:extLst>
                        <a:ext uri="{28A0092B-C50C-407E-A947-70E740481C1C}">
                          <a14:useLocalDpi xmlns:a14="http://schemas.microsoft.com/office/drawing/2010/main" val="0"/>
                        </a:ext>
                      </a:extLst>
                    </a:blip>
                    <a:srcRect t="25423" b="25423"/>
                    <a:stretch>
                      <a:fillRect/>
                    </a:stretch>
                  </pic:blipFill>
                  <pic:spPr>
                    <a:xfrm>
                      <a:off x="0" y="0"/>
                      <a:ext cx="4465955" cy="1452880"/>
                    </a:xfrm>
                    <a:prstGeom prst="rect">
                      <a:avLst/>
                    </a:prstGeom>
                  </pic:spPr>
                </pic:pic>
              </a:graphicData>
            </a:graphic>
            <wp14:sizeRelH relativeFrom="page">
              <wp14:pctWidth>0</wp14:pctWidth>
            </wp14:sizeRelH>
            <wp14:sizeRelV relativeFrom="page">
              <wp14:pctHeight>0</wp14:pctHeight>
            </wp14:sizeRelV>
          </wp:anchor>
        </w:drawing>
      </w:r>
      <w:r w:rsidRPr="00FF5533">
        <w:rPr>
          <w:rFonts w:ascii="仿宋_GB2312" w:eastAsia="仿宋_GB2312" w:hAnsi="仿宋" w:cs="Segoe UI" w:hint="eastAsia"/>
          <w:color w:val="2A333C"/>
          <w:spacing w:val="8"/>
          <w:kern w:val="0"/>
          <w:sz w:val="28"/>
          <w:szCs w:val="28"/>
        </w:rPr>
        <w:t>通过参加教学能力比赛，团队成员的教学理念、课程设计能力、信息化技术应用水平、教学模式和教学方法的多样化都得到提升，团队成员的</w:t>
      </w:r>
      <w:proofErr w:type="gramStart"/>
      <w:r w:rsidRPr="00FF5533">
        <w:rPr>
          <w:rFonts w:ascii="仿宋_GB2312" w:eastAsia="仿宋_GB2312" w:hAnsi="仿宋" w:cs="Segoe UI"/>
          <w:color w:val="2A333C"/>
          <w:spacing w:val="8"/>
          <w:kern w:val="0"/>
          <w:sz w:val="28"/>
          <w:szCs w:val="28"/>
        </w:rPr>
        <w:t>教学水</w:t>
      </w:r>
      <w:proofErr w:type="gramEnd"/>
      <w:r w:rsidRPr="00FF5533">
        <w:rPr>
          <w:rFonts w:ascii="仿宋_GB2312" w:eastAsia="仿宋_GB2312" w:hAnsi="仿宋" w:cs="Segoe UI"/>
          <w:color w:val="2A333C"/>
          <w:spacing w:val="8"/>
          <w:kern w:val="0"/>
          <w:sz w:val="28"/>
          <w:szCs w:val="28"/>
        </w:rPr>
        <w:t>平</w:t>
      </w:r>
      <w:r w:rsidRPr="00FF5533">
        <w:rPr>
          <w:rFonts w:ascii="仿宋_GB2312" w:eastAsia="仿宋_GB2312" w:hAnsi="仿宋" w:cs="Segoe UI" w:hint="eastAsia"/>
          <w:color w:val="2A333C"/>
          <w:spacing w:val="8"/>
          <w:kern w:val="0"/>
          <w:sz w:val="28"/>
          <w:szCs w:val="28"/>
        </w:rPr>
        <w:t>均有所提高</w:t>
      </w:r>
      <w:r w:rsidRPr="00FF5533">
        <w:rPr>
          <w:rFonts w:ascii="仿宋_GB2312" w:eastAsia="仿宋_GB2312" w:hAnsi="仿宋" w:cs="Segoe UI"/>
          <w:color w:val="2A333C"/>
          <w:spacing w:val="8"/>
          <w:kern w:val="0"/>
          <w:sz w:val="28"/>
          <w:szCs w:val="28"/>
        </w:rPr>
        <w:t>，</w:t>
      </w:r>
      <w:r w:rsidRPr="00FF5533">
        <w:rPr>
          <w:rFonts w:ascii="仿宋_GB2312" w:eastAsia="仿宋_GB2312" w:hAnsi="仿宋" w:cs="Segoe UI" w:hint="eastAsia"/>
          <w:color w:val="2A333C"/>
          <w:spacing w:val="8"/>
          <w:kern w:val="0"/>
          <w:sz w:val="28"/>
          <w:szCs w:val="28"/>
        </w:rPr>
        <w:t>促进课堂教学质量提升。 （督导室 徐荣政 供稿）</w:t>
      </w:r>
    </w:p>
    <w:p w:rsidR="00FF5533" w:rsidRPr="00FF5533" w:rsidRDefault="00FF5533" w:rsidP="00FF5533">
      <w:pPr>
        <w:autoSpaceDE w:val="0"/>
        <w:autoSpaceDN w:val="0"/>
        <w:spacing w:before="240" w:after="240" w:line="276" w:lineRule="auto"/>
        <w:ind w:leftChars="200" w:left="420"/>
        <w:jc w:val="center"/>
        <w:rPr>
          <w:rFonts w:ascii="仿宋" w:eastAsia="仿宋" w:hAnsi="仿宋" w:cs="仿宋"/>
          <w:kern w:val="0"/>
          <w:sz w:val="24"/>
          <w:szCs w:val="22"/>
          <w:lang w:val="zh-CN" w:bidi="zh-CN"/>
        </w:rPr>
      </w:pPr>
    </w:p>
    <w:p w:rsidR="00FF5533" w:rsidRPr="00FF5533" w:rsidRDefault="00FF5533" w:rsidP="00FF5533">
      <w:pPr>
        <w:widowControl/>
        <w:shd w:val="clear" w:color="auto" w:fill="FFFFFF"/>
        <w:tabs>
          <w:tab w:val="left" w:pos="3600"/>
        </w:tabs>
        <w:snapToGrid w:val="0"/>
        <w:spacing w:line="500" w:lineRule="atLeast"/>
        <w:ind w:firstLineChars="200" w:firstLine="560"/>
        <w:rPr>
          <w:rFonts w:ascii="仿宋_GB2312" w:eastAsia="仿宋_GB2312" w:hAnsi="宋体" w:cs="宋体"/>
          <w:kern w:val="0"/>
          <w:sz w:val="28"/>
          <w:szCs w:val="28"/>
        </w:rPr>
      </w:pPr>
    </w:p>
    <w:p w:rsidR="00FF5533" w:rsidRPr="00FF5533" w:rsidRDefault="00FF5533" w:rsidP="00FF5533">
      <w:pPr>
        <w:widowControl/>
        <w:shd w:val="clear" w:color="auto" w:fill="FFFFFF"/>
        <w:tabs>
          <w:tab w:val="left" w:pos="3600"/>
        </w:tabs>
        <w:snapToGrid w:val="0"/>
        <w:spacing w:line="500" w:lineRule="atLeast"/>
        <w:ind w:firstLineChars="200" w:firstLine="560"/>
        <w:rPr>
          <w:rFonts w:ascii="仿宋_GB2312" w:eastAsia="仿宋_GB2312" w:hAnsi="宋体" w:cs="宋体"/>
          <w:kern w:val="0"/>
          <w:sz w:val="28"/>
          <w:szCs w:val="28"/>
        </w:rPr>
      </w:pPr>
    </w:p>
    <w:p w:rsidR="00FF5533" w:rsidRPr="00FF5533" w:rsidRDefault="00FF5533" w:rsidP="00FF5533">
      <w:pPr>
        <w:widowControl/>
        <w:shd w:val="clear" w:color="auto" w:fill="FFFFFF"/>
        <w:tabs>
          <w:tab w:val="left" w:pos="3600"/>
        </w:tabs>
        <w:snapToGrid w:val="0"/>
        <w:spacing w:line="500" w:lineRule="atLeast"/>
        <w:ind w:firstLineChars="200" w:firstLine="420"/>
        <w:rPr>
          <w:rFonts w:ascii="仿宋_GB2312" w:eastAsia="仿宋_GB2312" w:hAnsi="宋体" w:cs="宋体"/>
          <w:kern w:val="0"/>
          <w:sz w:val="28"/>
          <w:szCs w:val="28"/>
        </w:rPr>
      </w:pPr>
      <w:r w:rsidRPr="00FF5533">
        <w:rPr>
          <w:noProof/>
        </w:rPr>
        <w:drawing>
          <wp:anchor distT="0" distB="0" distL="114300" distR="114300" simplePos="0" relativeHeight="251669504" behindDoc="0" locked="0" layoutInCell="1" allowOverlap="1" wp14:anchorId="75E8AFA9" wp14:editId="7AA7D37D">
            <wp:simplePos x="0" y="0"/>
            <wp:positionH relativeFrom="column">
              <wp:posOffset>2953385</wp:posOffset>
            </wp:positionH>
            <wp:positionV relativeFrom="paragraph">
              <wp:posOffset>256540</wp:posOffset>
            </wp:positionV>
            <wp:extent cx="2232025" cy="1666875"/>
            <wp:effectExtent l="0" t="0" r="0" b="9525"/>
            <wp:wrapNone/>
            <wp:docPr id="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pic:cNvPicPr>
                  </pic:nvPicPr>
                  <pic:blipFill>
                    <a:blip r:embed="rId20" cstate="print">
                      <a:extLst>
                        <a:ext uri="{28A0092B-C50C-407E-A947-70E740481C1C}">
                          <a14:useLocalDpi xmlns:a14="http://schemas.microsoft.com/office/drawing/2010/main" val="0"/>
                        </a:ext>
                      </a:extLst>
                    </a:blip>
                    <a:srcRect t="214" b="214"/>
                    <a:stretch>
                      <a:fillRect/>
                    </a:stretch>
                  </pic:blipFill>
                  <pic:spPr>
                    <a:xfrm>
                      <a:off x="0" y="0"/>
                      <a:ext cx="2232025" cy="1666875"/>
                    </a:xfrm>
                    <a:prstGeom prst="rect">
                      <a:avLst/>
                    </a:prstGeom>
                  </pic:spPr>
                </pic:pic>
              </a:graphicData>
            </a:graphic>
            <wp14:sizeRelH relativeFrom="page">
              <wp14:pctWidth>0</wp14:pctWidth>
            </wp14:sizeRelH>
            <wp14:sizeRelV relativeFrom="page">
              <wp14:pctHeight>0</wp14:pctHeight>
            </wp14:sizeRelV>
          </wp:anchor>
        </w:drawing>
      </w:r>
      <w:r w:rsidRPr="00FF5533">
        <w:rPr>
          <w:noProof/>
        </w:rPr>
        <w:drawing>
          <wp:anchor distT="0" distB="0" distL="114300" distR="114300" simplePos="0" relativeHeight="251668480" behindDoc="0" locked="0" layoutInCell="1" allowOverlap="1" wp14:anchorId="13694E3C" wp14:editId="49EB15F5">
            <wp:simplePos x="0" y="0"/>
            <wp:positionH relativeFrom="column">
              <wp:posOffset>713740</wp:posOffset>
            </wp:positionH>
            <wp:positionV relativeFrom="paragraph">
              <wp:posOffset>256540</wp:posOffset>
            </wp:positionV>
            <wp:extent cx="2232025" cy="1666875"/>
            <wp:effectExtent l="0" t="0" r="0" b="9525"/>
            <wp:wrapNone/>
            <wp:docPr id="1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21" cstate="print">
                      <a:extLst>
                        <a:ext uri="{28A0092B-C50C-407E-A947-70E740481C1C}">
                          <a14:useLocalDpi xmlns:a14="http://schemas.microsoft.com/office/drawing/2010/main" val="0"/>
                        </a:ext>
                      </a:extLst>
                    </a:blip>
                    <a:srcRect t="214" b="214"/>
                    <a:stretch>
                      <a:fillRect/>
                    </a:stretch>
                  </pic:blipFill>
                  <pic:spPr>
                    <a:xfrm>
                      <a:off x="0" y="0"/>
                      <a:ext cx="2232025" cy="1666875"/>
                    </a:xfrm>
                    <a:prstGeom prst="rect">
                      <a:avLst/>
                    </a:prstGeom>
                  </pic:spPr>
                </pic:pic>
              </a:graphicData>
            </a:graphic>
            <wp14:sizeRelH relativeFrom="page">
              <wp14:pctWidth>0</wp14:pctWidth>
            </wp14:sizeRelH>
            <wp14:sizeRelV relativeFrom="page">
              <wp14:pctHeight>0</wp14:pctHeight>
            </wp14:sizeRelV>
          </wp:anchor>
        </w:drawing>
      </w:r>
    </w:p>
    <w:p w:rsidR="00FF5533" w:rsidRPr="00FF5533" w:rsidRDefault="00FF5533" w:rsidP="00FF5533">
      <w:pPr>
        <w:widowControl/>
        <w:shd w:val="clear" w:color="auto" w:fill="FFFFFF"/>
        <w:tabs>
          <w:tab w:val="left" w:pos="3600"/>
        </w:tabs>
        <w:snapToGrid w:val="0"/>
        <w:spacing w:line="500" w:lineRule="atLeast"/>
        <w:ind w:firstLineChars="200" w:firstLine="560"/>
        <w:rPr>
          <w:rFonts w:ascii="仿宋_GB2312" w:eastAsia="仿宋_GB2312" w:hAnsi="宋体" w:cs="宋体"/>
          <w:kern w:val="0"/>
          <w:sz w:val="28"/>
          <w:szCs w:val="28"/>
        </w:rPr>
      </w:pPr>
    </w:p>
    <w:p w:rsidR="00FF5533" w:rsidRPr="00FF5533" w:rsidRDefault="00FF5533" w:rsidP="00FF5533">
      <w:pPr>
        <w:widowControl/>
        <w:shd w:val="clear" w:color="auto" w:fill="FFFFFF"/>
        <w:tabs>
          <w:tab w:val="left" w:pos="3600"/>
        </w:tabs>
        <w:snapToGrid w:val="0"/>
        <w:spacing w:line="500" w:lineRule="atLeast"/>
        <w:ind w:firstLineChars="200" w:firstLine="560"/>
        <w:rPr>
          <w:rFonts w:ascii="仿宋_GB2312" w:eastAsia="仿宋_GB2312" w:hAnsi="宋体" w:cs="宋体"/>
          <w:kern w:val="0"/>
          <w:sz w:val="28"/>
          <w:szCs w:val="28"/>
        </w:rPr>
      </w:pPr>
    </w:p>
    <w:p w:rsidR="00FF5533" w:rsidRPr="00FF5533" w:rsidRDefault="00FF5533" w:rsidP="00FF5533">
      <w:pPr>
        <w:widowControl/>
        <w:shd w:val="clear" w:color="auto" w:fill="FFFFFF"/>
        <w:tabs>
          <w:tab w:val="left" w:pos="3600"/>
        </w:tabs>
        <w:snapToGrid w:val="0"/>
        <w:spacing w:line="500" w:lineRule="atLeast"/>
        <w:rPr>
          <w:rFonts w:ascii="仿宋_GB2312" w:eastAsia="仿宋_GB2312" w:hAnsi="宋体" w:cs="宋体"/>
          <w:kern w:val="0"/>
          <w:sz w:val="28"/>
          <w:szCs w:val="28"/>
        </w:rPr>
      </w:pPr>
    </w:p>
    <w:p w:rsidR="00FF5533" w:rsidRPr="00FF5533" w:rsidRDefault="00FF5533" w:rsidP="00FF5533">
      <w:pPr>
        <w:widowControl/>
        <w:shd w:val="clear" w:color="auto" w:fill="FFFFFF"/>
        <w:tabs>
          <w:tab w:val="left" w:pos="3600"/>
        </w:tabs>
        <w:snapToGrid w:val="0"/>
        <w:spacing w:line="500" w:lineRule="atLeast"/>
        <w:rPr>
          <w:rFonts w:ascii="仿宋_GB2312" w:eastAsia="仿宋_GB2312" w:hAnsi="宋体" w:cs="宋体"/>
          <w:kern w:val="0"/>
          <w:sz w:val="28"/>
          <w:szCs w:val="28"/>
        </w:rPr>
      </w:pPr>
    </w:p>
    <w:p w:rsidR="00FF5533" w:rsidRPr="00FF5533" w:rsidRDefault="00FF5533" w:rsidP="00FF5533">
      <w:pPr>
        <w:widowControl/>
        <w:shd w:val="clear" w:color="auto" w:fill="FFFFFF"/>
        <w:tabs>
          <w:tab w:val="left" w:pos="3600"/>
        </w:tabs>
        <w:snapToGrid w:val="0"/>
        <w:spacing w:line="500" w:lineRule="atLeast"/>
        <w:rPr>
          <w:rFonts w:ascii="仿宋_GB2312" w:eastAsia="仿宋_GB2312" w:hAnsi="宋体" w:cs="宋体"/>
          <w:kern w:val="0"/>
          <w:sz w:val="28"/>
          <w:szCs w:val="28"/>
        </w:rPr>
      </w:pPr>
    </w:p>
    <w:p w:rsidR="00FF5533" w:rsidRPr="00FF5533" w:rsidRDefault="00FF5533" w:rsidP="00FF5533">
      <w:pPr>
        <w:autoSpaceDE w:val="0"/>
        <w:autoSpaceDN w:val="0"/>
        <w:spacing w:before="240" w:after="240" w:line="276" w:lineRule="auto"/>
        <w:ind w:leftChars="200" w:left="420" w:firstLineChars="200" w:firstLine="420"/>
        <w:jc w:val="center"/>
        <w:rPr>
          <w:rFonts w:ascii="仿宋" w:eastAsia="仿宋" w:hAnsi="仿宋" w:cs="仿宋"/>
          <w:kern w:val="0"/>
          <w:szCs w:val="20"/>
          <w:lang w:bidi="zh-CN"/>
        </w:rPr>
      </w:pPr>
      <w:r w:rsidRPr="00FF5533">
        <w:rPr>
          <w:rFonts w:ascii="仿宋" w:eastAsia="仿宋" w:hAnsi="仿宋" w:cs="仿宋" w:hint="eastAsia"/>
          <w:kern w:val="0"/>
          <w:szCs w:val="20"/>
          <w:lang w:bidi="zh-CN"/>
        </w:rPr>
        <w:t>教师集体备课</w:t>
      </w:r>
    </w:p>
    <w:p w:rsidR="00FF5533" w:rsidRPr="00FF5533" w:rsidRDefault="00FF5533" w:rsidP="00FF5533">
      <w:pPr>
        <w:widowControl/>
        <w:shd w:val="clear" w:color="auto" w:fill="FFFFFF"/>
        <w:spacing w:line="900" w:lineRule="exact"/>
        <w:jc w:val="center"/>
        <w:rPr>
          <w:rFonts w:ascii="黑体" w:eastAsia="黑体" w:hAnsi="黑体" w:cs="Segoe UI"/>
          <w:b/>
          <w:color w:val="2A333C"/>
          <w:spacing w:val="8"/>
          <w:kern w:val="0"/>
          <w:sz w:val="32"/>
        </w:rPr>
      </w:pPr>
      <w:r w:rsidRPr="00FF5533">
        <w:rPr>
          <w:rFonts w:ascii="黑体" w:eastAsia="黑体" w:hAnsi="黑体" w:cs="Segoe UI"/>
          <w:b/>
          <w:color w:val="2A333C"/>
          <w:spacing w:val="8"/>
          <w:kern w:val="0"/>
          <w:sz w:val="32"/>
        </w:rPr>
        <w:lastRenderedPageBreak/>
        <w:t>聚焦岗位职责</w:t>
      </w:r>
      <w:r w:rsidRPr="00FF5533">
        <w:rPr>
          <w:rFonts w:ascii="黑体" w:eastAsia="黑体" w:hAnsi="黑体" w:cs="Segoe UI" w:hint="eastAsia"/>
          <w:b/>
          <w:color w:val="2A333C"/>
          <w:spacing w:val="8"/>
          <w:kern w:val="0"/>
          <w:sz w:val="32"/>
        </w:rPr>
        <w:t xml:space="preserve"> 对接工作过程 校企深度合作 提高培养质量</w:t>
      </w:r>
    </w:p>
    <w:p w:rsidR="00FF5533" w:rsidRPr="00FF5533" w:rsidRDefault="00FF5533" w:rsidP="00B20391">
      <w:pPr>
        <w:widowControl/>
        <w:shd w:val="clear" w:color="auto" w:fill="FFFFFF"/>
        <w:spacing w:line="480" w:lineRule="atLeast"/>
        <w:ind w:firstLineChars="200" w:firstLine="592"/>
        <w:rPr>
          <w:rFonts w:ascii="仿宋_GB2312" w:eastAsia="仿宋_GB2312" w:hAnsi="仿宋" w:cs="Segoe UI"/>
          <w:color w:val="2A333C"/>
          <w:spacing w:val="8"/>
          <w:kern w:val="0"/>
          <w:sz w:val="28"/>
          <w:szCs w:val="28"/>
        </w:rPr>
      </w:pPr>
      <w:r w:rsidRPr="00FF5533">
        <w:rPr>
          <w:rFonts w:ascii="仿宋_GB2312" w:eastAsia="仿宋_GB2312" w:hAnsi="仿宋" w:cs="Segoe UI" w:hint="eastAsia"/>
          <w:color w:val="2A333C"/>
          <w:spacing w:val="8"/>
          <w:kern w:val="0"/>
          <w:sz w:val="28"/>
          <w:szCs w:val="28"/>
        </w:rPr>
        <w:t>汽车工程学院历年来坚持优选校企合作单位进行深度合作，依据《国家职业教育改革实施方案》，拓宽校企合作领域，形成“人才共育、过程共管、成果共享、责任共担”的校企合作办学体制机制，推进人才培养。为实现技术技能人才培育，学院不断深化教学模式改革，深入推进理实虚一体化教学；为深化校企合作可持续发展，学院邀请企业导师到校讲学，鼓励应届毕业生代表企业到校招聘；为拓展毕业生就业空间，学院深入企业洽谈人才培养方案，深化学生特色培育；为提升毕业生就业竞争力，将职业元素融入学生素质培养，助力学生</w:t>
      </w:r>
      <w:proofErr w:type="gramStart"/>
      <w:r w:rsidRPr="00FF5533">
        <w:rPr>
          <w:rFonts w:ascii="仿宋_GB2312" w:eastAsia="仿宋_GB2312" w:hAnsi="仿宋" w:cs="Segoe UI" w:hint="eastAsia"/>
          <w:color w:val="2A333C"/>
          <w:spacing w:val="8"/>
          <w:kern w:val="0"/>
          <w:sz w:val="28"/>
          <w:szCs w:val="28"/>
        </w:rPr>
        <w:t>完成职场人</w:t>
      </w:r>
      <w:proofErr w:type="gramEnd"/>
      <w:r w:rsidRPr="00FF5533">
        <w:rPr>
          <w:rFonts w:ascii="仿宋_GB2312" w:eastAsia="仿宋_GB2312" w:hAnsi="仿宋" w:cs="Segoe UI" w:hint="eastAsia"/>
          <w:color w:val="2A333C"/>
          <w:spacing w:val="8"/>
          <w:kern w:val="0"/>
          <w:sz w:val="28"/>
          <w:szCs w:val="28"/>
        </w:rPr>
        <w:t>的“华丽转身”。</w:t>
      </w:r>
    </w:p>
    <w:p w:rsidR="00FF5533" w:rsidRPr="00FF5533" w:rsidRDefault="00FF5533" w:rsidP="00FF5533">
      <w:pPr>
        <w:spacing w:line="360" w:lineRule="auto"/>
        <w:ind w:firstLineChars="200" w:firstLine="593"/>
        <w:rPr>
          <w:rFonts w:ascii="仿宋_GB2312" w:eastAsia="仿宋_GB2312" w:hAnsi="仿宋" w:cs="Segoe UI"/>
          <w:color w:val="2A333C"/>
          <w:spacing w:val="8"/>
          <w:kern w:val="0"/>
          <w:sz w:val="28"/>
          <w:szCs w:val="28"/>
        </w:rPr>
      </w:pPr>
      <w:r w:rsidRPr="00FF5533">
        <w:rPr>
          <w:rFonts w:ascii="华文楷体" w:eastAsia="华文楷体" w:hAnsi="华文楷体" w:cs="Segoe UI" w:hint="eastAsia"/>
          <w:b/>
          <w:color w:val="2A333C"/>
          <w:spacing w:val="8"/>
          <w:kern w:val="0"/>
          <w:sz w:val="28"/>
          <w:szCs w:val="28"/>
        </w:rPr>
        <w:t>深化改革，提高人才培养质量，为“稳”就业奠定人才基础。</w:t>
      </w:r>
    </w:p>
    <w:p w:rsidR="00FF5533" w:rsidRPr="00FF5533" w:rsidRDefault="00FF5533" w:rsidP="00FF5533">
      <w:pPr>
        <w:spacing w:line="360" w:lineRule="auto"/>
        <w:ind w:firstLineChars="200" w:firstLine="592"/>
        <w:rPr>
          <w:rFonts w:ascii="仿宋_GB2312" w:eastAsia="仿宋_GB2312" w:hAnsi="仿宋" w:cs="Segoe UI"/>
          <w:color w:val="2A333C"/>
          <w:spacing w:val="8"/>
          <w:kern w:val="0"/>
          <w:sz w:val="28"/>
          <w:szCs w:val="28"/>
        </w:rPr>
      </w:pPr>
      <w:r w:rsidRPr="00FF5533">
        <w:rPr>
          <w:rFonts w:ascii="仿宋_GB2312" w:eastAsia="仿宋_GB2312" w:hAnsi="仿宋" w:cs="Segoe UI" w:hint="eastAsia"/>
          <w:color w:val="2A333C"/>
          <w:spacing w:val="8"/>
          <w:kern w:val="0"/>
          <w:sz w:val="28"/>
          <w:szCs w:val="28"/>
        </w:rPr>
        <w:t>汽车工程学院历年来坚持“学中做、做中学、学训一体”的理实虚一体化教学模式改革，在不断丰富教学实</w:t>
      </w:r>
      <w:proofErr w:type="gramStart"/>
      <w:r w:rsidRPr="00FF5533">
        <w:rPr>
          <w:rFonts w:ascii="仿宋_GB2312" w:eastAsia="仿宋_GB2312" w:hAnsi="仿宋" w:cs="Segoe UI" w:hint="eastAsia"/>
          <w:color w:val="2A333C"/>
          <w:spacing w:val="8"/>
          <w:kern w:val="0"/>
          <w:sz w:val="28"/>
          <w:szCs w:val="28"/>
        </w:rPr>
        <w:t>训设备</w:t>
      </w:r>
      <w:proofErr w:type="gramEnd"/>
      <w:r w:rsidRPr="00FF5533">
        <w:rPr>
          <w:rFonts w:ascii="仿宋_GB2312" w:eastAsia="仿宋_GB2312" w:hAnsi="仿宋" w:cs="Segoe UI" w:hint="eastAsia"/>
          <w:color w:val="2A333C"/>
          <w:spacing w:val="8"/>
          <w:kern w:val="0"/>
          <w:sz w:val="28"/>
          <w:szCs w:val="28"/>
        </w:rPr>
        <w:t>和教学条件的基础上，引进企业技术骨干担任兼职教师，邀请行业大师对教师进行专项培训，推进职业技能实训基地建设，在实训场地模拟合作企业真实就业环境，确保培养的学生符合企业生产需要，以培养优秀毕业生稳固与合作企业的可持续发展关系。</w:t>
      </w:r>
    </w:p>
    <w:p w:rsidR="00FF5533" w:rsidRPr="00FF5533" w:rsidRDefault="00FF5533" w:rsidP="00FF5533">
      <w:pPr>
        <w:spacing w:line="360" w:lineRule="auto"/>
        <w:ind w:firstLineChars="200" w:firstLine="593"/>
        <w:rPr>
          <w:rFonts w:ascii="华文楷体" w:eastAsia="华文楷体" w:hAnsi="华文楷体" w:cs="Segoe UI"/>
          <w:b/>
          <w:color w:val="2A333C"/>
          <w:spacing w:val="8"/>
          <w:kern w:val="0"/>
          <w:sz w:val="28"/>
          <w:szCs w:val="28"/>
        </w:rPr>
      </w:pPr>
      <w:r w:rsidRPr="00FF5533">
        <w:rPr>
          <w:rFonts w:ascii="华文楷体" w:eastAsia="华文楷体" w:hAnsi="华文楷体" w:cs="Segoe UI" w:hint="eastAsia"/>
          <w:b/>
          <w:color w:val="2A333C"/>
          <w:spacing w:val="8"/>
          <w:kern w:val="0"/>
          <w:sz w:val="28"/>
          <w:szCs w:val="28"/>
        </w:rPr>
        <w:t>提前谋划，优选企业导师到校讲学，为“稳”就业提供持续助力。</w:t>
      </w:r>
    </w:p>
    <w:p w:rsidR="00FF5533" w:rsidRPr="00FF5533" w:rsidRDefault="00FF5533" w:rsidP="00FF5533">
      <w:pPr>
        <w:spacing w:line="360" w:lineRule="auto"/>
        <w:ind w:firstLineChars="200" w:firstLine="592"/>
        <w:rPr>
          <w:rFonts w:ascii="仿宋_GB2312" w:eastAsia="仿宋_GB2312" w:hAnsi="仿宋" w:cs="Segoe UI"/>
          <w:color w:val="2A333C"/>
          <w:spacing w:val="8"/>
          <w:kern w:val="0"/>
          <w:sz w:val="28"/>
          <w:szCs w:val="28"/>
        </w:rPr>
      </w:pPr>
      <w:r w:rsidRPr="00FF5533">
        <w:rPr>
          <w:rFonts w:ascii="仿宋_GB2312" w:eastAsia="仿宋_GB2312" w:hAnsi="仿宋" w:cs="Segoe UI" w:hint="eastAsia"/>
          <w:color w:val="2A333C"/>
          <w:spacing w:val="8"/>
          <w:kern w:val="0"/>
          <w:sz w:val="28"/>
          <w:szCs w:val="28"/>
        </w:rPr>
        <w:t>在疫情影响之下，很多企业缩减用工需求，学生就业面临更多困难，为深化校企合作可持续发展，汽车工程学院立足学生需求和学情分析，优选校企合作的企业导师，在2020年4月份开始通过钉钉线</w:t>
      </w:r>
      <w:r w:rsidRPr="00FF5533">
        <w:rPr>
          <w:rFonts w:ascii="仿宋_GB2312" w:eastAsia="仿宋_GB2312" w:hAnsi="仿宋" w:cs="Segoe UI" w:hint="eastAsia"/>
          <w:color w:val="2A333C"/>
          <w:spacing w:val="8"/>
          <w:kern w:val="0"/>
          <w:sz w:val="28"/>
          <w:szCs w:val="28"/>
        </w:rPr>
        <w:lastRenderedPageBreak/>
        <w:t>上讲学，实现点对点、</w:t>
      </w:r>
      <w:proofErr w:type="gramStart"/>
      <w:r w:rsidRPr="00FF5533">
        <w:rPr>
          <w:rFonts w:ascii="仿宋_GB2312" w:eastAsia="仿宋_GB2312" w:hAnsi="仿宋" w:cs="Segoe UI" w:hint="eastAsia"/>
          <w:color w:val="2A333C"/>
          <w:spacing w:val="8"/>
          <w:kern w:val="0"/>
          <w:sz w:val="28"/>
          <w:szCs w:val="28"/>
        </w:rPr>
        <w:t>键对键指导</w:t>
      </w:r>
      <w:proofErr w:type="gramEnd"/>
      <w:r w:rsidRPr="00FF5533">
        <w:rPr>
          <w:rFonts w:ascii="仿宋_GB2312" w:eastAsia="仿宋_GB2312" w:hAnsi="仿宋" w:cs="Segoe UI" w:hint="eastAsia"/>
          <w:color w:val="2A333C"/>
          <w:spacing w:val="8"/>
          <w:kern w:val="0"/>
          <w:sz w:val="28"/>
          <w:szCs w:val="28"/>
        </w:rPr>
        <w:t>学生职业发展与岗位选择；9月，邀请企业导师和工匠到校现场授课，面对面指导学生的技能操作，深化学生对岗位的认知；同时，学院鼓励在合作单位就业的往届优秀毕业生代表企业到校招聘，真实讲述校友的成长经历，提高学生对企业的认同。通过类似措施，为校企合作共赢发展的可持续性提供助力。</w:t>
      </w:r>
    </w:p>
    <w:p w:rsidR="00FF5533" w:rsidRPr="00FF5533" w:rsidRDefault="00FF5533" w:rsidP="00FF5533">
      <w:pPr>
        <w:spacing w:line="360" w:lineRule="auto"/>
        <w:ind w:firstLineChars="200" w:firstLine="593"/>
        <w:rPr>
          <w:rFonts w:ascii="仿宋_GB2312" w:eastAsia="仿宋_GB2312" w:hAnsi="仿宋" w:cs="Segoe UI"/>
          <w:color w:val="2A333C"/>
          <w:spacing w:val="8"/>
          <w:kern w:val="0"/>
          <w:sz w:val="28"/>
          <w:szCs w:val="28"/>
        </w:rPr>
      </w:pPr>
      <w:r w:rsidRPr="00FF5533">
        <w:rPr>
          <w:rFonts w:ascii="华文楷体" w:eastAsia="华文楷体" w:hAnsi="华文楷体" w:cs="Segoe UI" w:hint="eastAsia"/>
          <w:b/>
          <w:color w:val="2A333C"/>
          <w:spacing w:val="8"/>
          <w:kern w:val="0"/>
          <w:sz w:val="28"/>
          <w:szCs w:val="28"/>
        </w:rPr>
        <w:t>聚焦需求，深入企业调研洽谈，为“稳”就业提供选择空间。</w:t>
      </w:r>
    </w:p>
    <w:p w:rsidR="00FF5533" w:rsidRPr="00FF5533" w:rsidRDefault="00FF5533" w:rsidP="00FF5533">
      <w:pPr>
        <w:spacing w:line="360" w:lineRule="auto"/>
        <w:ind w:firstLineChars="200" w:firstLine="592"/>
        <w:rPr>
          <w:rFonts w:ascii="仿宋_GB2312" w:eastAsia="仿宋_GB2312" w:hAnsi="仿宋" w:cs="Segoe UI"/>
          <w:color w:val="2A333C"/>
          <w:spacing w:val="8"/>
          <w:kern w:val="0"/>
          <w:sz w:val="28"/>
          <w:szCs w:val="28"/>
        </w:rPr>
      </w:pPr>
      <w:r w:rsidRPr="00FF5533">
        <w:rPr>
          <w:rFonts w:ascii="仿宋_GB2312" w:eastAsia="仿宋_GB2312" w:hAnsi="仿宋" w:cs="Segoe UI" w:hint="eastAsia"/>
          <w:color w:val="2A333C"/>
          <w:spacing w:val="8"/>
          <w:kern w:val="0"/>
          <w:sz w:val="28"/>
          <w:szCs w:val="28"/>
        </w:rPr>
        <w:t>在校企合作的基础上，学院结合学生职业发展需求和人才培养目标，针对性选择企业，深入企业调研、洽谈，多元化展示学院学生特色，与企业共谱人才培养方案、共育技术技能人才，让企业为学生提供“纵向有深度、横向有宽度、发展有高度”的职业发展空间，提高学生就业质量。为满足不同学生的就业需求，学院还多方联系知名企业到校招聘，做好学生就业观指导，集中组织学生，要求每人参与不少于5次的企业宣讲，为学生提供更广阔的就业平台。</w:t>
      </w:r>
    </w:p>
    <w:p w:rsidR="00FF5533" w:rsidRPr="00FF5533" w:rsidRDefault="00FF5533" w:rsidP="00FF5533">
      <w:pPr>
        <w:spacing w:line="360" w:lineRule="auto"/>
        <w:ind w:firstLineChars="200" w:firstLine="593"/>
        <w:rPr>
          <w:rFonts w:ascii="仿宋_GB2312" w:eastAsia="仿宋_GB2312" w:hAnsi="仿宋" w:cs="Segoe UI"/>
          <w:color w:val="2A333C"/>
          <w:spacing w:val="8"/>
          <w:kern w:val="0"/>
          <w:sz w:val="28"/>
          <w:szCs w:val="28"/>
        </w:rPr>
      </w:pPr>
      <w:r w:rsidRPr="00FF5533">
        <w:rPr>
          <w:rFonts w:ascii="华文楷体" w:eastAsia="华文楷体" w:hAnsi="华文楷体" w:cs="Segoe UI" w:hint="eastAsia"/>
          <w:b/>
          <w:color w:val="2A333C"/>
          <w:spacing w:val="8"/>
          <w:kern w:val="0"/>
          <w:sz w:val="28"/>
          <w:szCs w:val="28"/>
        </w:rPr>
        <w:t>致力成才，将职业元素融入素质培养，为“稳”就业提供实力保障。</w:t>
      </w:r>
    </w:p>
    <w:p w:rsidR="00FF5533" w:rsidRPr="00FF5533" w:rsidRDefault="00FF5533" w:rsidP="00FF5533">
      <w:pPr>
        <w:spacing w:line="360" w:lineRule="auto"/>
        <w:ind w:firstLineChars="200" w:firstLine="592"/>
        <w:rPr>
          <w:rFonts w:ascii="仿宋_GB2312" w:eastAsia="仿宋_GB2312" w:hAnsi="仿宋" w:cs="Segoe UI"/>
          <w:color w:val="2A333C"/>
          <w:spacing w:val="8"/>
          <w:kern w:val="0"/>
          <w:sz w:val="28"/>
          <w:szCs w:val="28"/>
        </w:rPr>
      </w:pPr>
      <w:r w:rsidRPr="00FF5533">
        <w:rPr>
          <w:rFonts w:ascii="仿宋_GB2312" w:eastAsia="仿宋_GB2312" w:hAnsi="仿宋" w:cs="Segoe UI" w:hint="eastAsia"/>
          <w:color w:val="2A333C"/>
          <w:spacing w:val="8"/>
          <w:kern w:val="0"/>
          <w:sz w:val="28"/>
          <w:szCs w:val="28"/>
        </w:rPr>
        <w:t>汽车工程学院在培养学生就业能力的同时，将就业竞争力的培养放到了重要位置。在近几年“慢就业”情况日益凸显的情况下，学院以订单班学生为依托，结合合作企业人才需求，针对学生不同专业、</w:t>
      </w:r>
      <w:proofErr w:type="gramStart"/>
      <w:r w:rsidRPr="00FF5533">
        <w:rPr>
          <w:rFonts w:ascii="仿宋_GB2312" w:eastAsia="仿宋_GB2312" w:hAnsi="仿宋" w:cs="Segoe UI" w:hint="eastAsia"/>
          <w:color w:val="2A333C"/>
          <w:spacing w:val="8"/>
          <w:kern w:val="0"/>
          <w:sz w:val="28"/>
          <w:szCs w:val="28"/>
        </w:rPr>
        <w:t>不</w:t>
      </w:r>
      <w:proofErr w:type="gramEnd"/>
      <w:r w:rsidRPr="00FF5533">
        <w:rPr>
          <w:rFonts w:ascii="仿宋_GB2312" w:eastAsia="仿宋_GB2312" w:hAnsi="仿宋" w:cs="Segoe UI" w:hint="eastAsia"/>
          <w:color w:val="2A333C"/>
          <w:spacing w:val="8"/>
          <w:kern w:val="0"/>
          <w:sz w:val="28"/>
          <w:szCs w:val="28"/>
        </w:rPr>
        <w:t>同年级的特点，广泛开展“成蝶计划”特色素质拓展课程，引领每一名学生做好自我分析，制定符合个人发展需求的职业发展规划；根据毕业班学生的需求和特点，</w:t>
      </w:r>
      <w:proofErr w:type="gramStart"/>
      <w:r w:rsidRPr="00FF5533">
        <w:rPr>
          <w:rFonts w:ascii="仿宋_GB2312" w:eastAsia="仿宋_GB2312" w:hAnsi="仿宋" w:cs="Segoe UI" w:hint="eastAsia"/>
          <w:color w:val="2A333C"/>
          <w:spacing w:val="8"/>
          <w:kern w:val="0"/>
          <w:sz w:val="28"/>
          <w:szCs w:val="28"/>
        </w:rPr>
        <w:t>结合职场环境</w:t>
      </w:r>
      <w:proofErr w:type="gramEnd"/>
      <w:r w:rsidRPr="00FF5533">
        <w:rPr>
          <w:rFonts w:ascii="仿宋_GB2312" w:eastAsia="仿宋_GB2312" w:hAnsi="仿宋" w:cs="Segoe UI" w:hint="eastAsia"/>
          <w:color w:val="2A333C"/>
          <w:spacing w:val="8"/>
          <w:kern w:val="0"/>
          <w:sz w:val="28"/>
          <w:szCs w:val="28"/>
        </w:rPr>
        <w:t>，开展职业拓展性训练和实践活动，提升学生心理素质和职业素养；助力学生顺利</w:t>
      </w:r>
      <w:proofErr w:type="gramStart"/>
      <w:r w:rsidRPr="00FF5533">
        <w:rPr>
          <w:rFonts w:ascii="仿宋_GB2312" w:eastAsia="仿宋_GB2312" w:hAnsi="仿宋" w:cs="Segoe UI" w:hint="eastAsia"/>
          <w:color w:val="2A333C"/>
          <w:spacing w:val="8"/>
          <w:kern w:val="0"/>
          <w:sz w:val="28"/>
          <w:szCs w:val="28"/>
        </w:rPr>
        <w:t>完成职场人</w:t>
      </w:r>
      <w:proofErr w:type="gramEnd"/>
      <w:r w:rsidRPr="00FF5533">
        <w:rPr>
          <w:rFonts w:ascii="仿宋_GB2312" w:eastAsia="仿宋_GB2312" w:hAnsi="仿宋" w:cs="Segoe UI" w:hint="eastAsia"/>
          <w:color w:val="2A333C"/>
          <w:spacing w:val="8"/>
          <w:kern w:val="0"/>
          <w:sz w:val="28"/>
          <w:szCs w:val="28"/>
        </w:rPr>
        <w:lastRenderedPageBreak/>
        <w:t>的角色转换，提升就业竞争力，缓解“慢就业”对学生的影响。</w:t>
      </w:r>
    </w:p>
    <w:p w:rsidR="00FF5533" w:rsidRPr="00FF5533" w:rsidRDefault="00FF5533" w:rsidP="00FF5533">
      <w:pPr>
        <w:spacing w:line="360" w:lineRule="auto"/>
        <w:ind w:firstLineChars="200" w:firstLine="592"/>
        <w:rPr>
          <w:rFonts w:ascii="仿宋_GB2312" w:eastAsia="仿宋_GB2312" w:hAnsi="仿宋" w:cs="Segoe UI"/>
          <w:color w:val="2A333C"/>
          <w:spacing w:val="8"/>
          <w:kern w:val="0"/>
          <w:sz w:val="28"/>
          <w:szCs w:val="28"/>
        </w:rPr>
      </w:pPr>
      <w:r w:rsidRPr="00FF5533">
        <w:rPr>
          <w:rFonts w:ascii="仿宋_GB2312" w:eastAsia="仿宋_GB2312" w:hAnsi="仿宋" w:cs="Segoe UI" w:hint="eastAsia"/>
          <w:color w:val="2A333C"/>
          <w:spacing w:val="8"/>
          <w:kern w:val="0"/>
          <w:sz w:val="28"/>
          <w:szCs w:val="28"/>
        </w:rPr>
        <w:t>汽车工程学院“稳”就业的举措，再一次证实校企合作是</w:t>
      </w:r>
      <w:r w:rsidRPr="00FF5533">
        <w:rPr>
          <w:rFonts w:ascii="仿宋_GB2312" w:eastAsia="仿宋_GB2312" w:hAnsi="仿宋" w:cs="Segoe UI"/>
          <w:color w:val="2A333C"/>
          <w:spacing w:val="8"/>
          <w:kern w:val="0"/>
          <w:sz w:val="28"/>
          <w:szCs w:val="28"/>
        </w:rPr>
        <w:t>办好职业教育、促进企业活力，培养一线实用型专门人才的重要途径</w:t>
      </w:r>
      <w:r w:rsidRPr="00FF5533">
        <w:rPr>
          <w:rFonts w:ascii="仿宋_GB2312" w:eastAsia="仿宋_GB2312" w:hAnsi="仿宋" w:cs="Segoe UI" w:hint="eastAsia"/>
          <w:color w:val="2A333C"/>
          <w:spacing w:val="8"/>
          <w:kern w:val="0"/>
          <w:sz w:val="28"/>
          <w:szCs w:val="28"/>
        </w:rPr>
        <w:t>。稳固好校企合作的成果，进一步推进校企深度融合，不仅能满足职业学校发展的需求，更是稳定学生就业的重要渠道。（汽车工程学院 供稿）</w:t>
      </w:r>
    </w:p>
    <w:p w:rsidR="00FF5533" w:rsidRDefault="00FF5533">
      <w:pPr>
        <w:pStyle w:val="a8"/>
        <w:shd w:val="clear" w:color="auto" w:fill="FFFFFF"/>
        <w:spacing w:before="0" w:beforeAutospacing="0" w:after="0" w:afterAutospacing="0" w:line="480" w:lineRule="atLeast"/>
        <w:rPr>
          <w:rFonts w:ascii="仿宋_GB2312" w:eastAsia="仿宋_GB2312" w:hAnsi="仿宋" w:cs="Segoe UI"/>
          <w:color w:val="2A333C"/>
          <w:spacing w:val="8"/>
          <w:sz w:val="28"/>
          <w:szCs w:val="28"/>
        </w:rPr>
      </w:pPr>
    </w:p>
    <w:p w:rsidR="00FF5533" w:rsidRDefault="00FF5533">
      <w:pPr>
        <w:pStyle w:val="a8"/>
        <w:shd w:val="clear" w:color="auto" w:fill="FFFFFF"/>
        <w:spacing w:before="0" w:beforeAutospacing="0" w:after="0" w:afterAutospacing="0" w:line="480" w:lineRule="atLeast"/>
        <w:rPr>
          <w:rFonts w:ascii="仿宋_GB2312" w:eastAsia="仿宋_GB2312" w:hAnsi="仿宋" w:cs="Segoe UI"/>
          <w:color w:val="2A333C"/>
          <w:spacing w:val="8"/>
          <w:sz w:val="28"/>
          <w:szCs w:val="28"/>
        </w:rPr>
      </w:pPr>
    </w:p>
    <w:p w:rsidR="00FF5533" w:rsidRDefault="00FF5533">
      <w:pPr>
        <w:pStyle w:val="a8"/>
        <w:shd w:val="clear" w:color="auto" w:fill="FFFFFF"/>
        <w:spacing w:before="0" w:beforeAutospacing="0" w:after="0" w:afterAutospacing="0" w:line="480" w:lineRule="atLeast"/>
        <w:rPr>
          <w:rFonts w:ascii="仿宋_GB2312" w:eastAsia="仿宋_GB2312" w:hAnsi="仿宋" w:cs="Segoe UI"/>
          <w:color w:val="2A333C"/>
          <w:spacing w:val="8"/>
          <w:sz w:val="28"/>
          <w:szCs w:val="28"/>
        </w:rPr>
      </w:pPr>
    </w:p>
    <w:p w:rsidR="00FF5533" w:rsidRDefault="00FF5533">
      <w:pPr>
        <w:pStyle w:val="a8"/>
        <w:shd w:val="clear" w:color="auto" w:fill="FFFFFF"/>
        <w:spacing w:before="0" w:beforeAutospacing="0" w:after="0" w:afterAutospacing="0" w:line="480" w:lineRule="atLeast"/>
        <w:rPr>
          <w:rFonts w:ascii="仿宋_GB2312" w:eastAsia="仿宋_GB2312" w:hAnsi="仿宋" w:cs="Segoe UI"/>
          <w:color w:val="2A333C"/>
          <w:spacing w:val="8"/>
          <w:sz w:val="28"/>
          <w:szCs w:val="28"/>
        </w:rPr>
      </w:pPr>
    </w:p>
    <w:p w:rsidR="00FF5533" w:rsidRDefault="00FF5533">
      <w:pPr>
        <w:pStyle w:val="a8"/>
        <w:shd w:val="clear" w:color="auto" w:fill="FFFFFF"/>
        <w:spacing w:before="0" w:beforeAutospacing="0" w:after="0" w:afterAutospacing="0" w:line="480" w:lineRule="atLeast"/>
        <w:rPr>
          <w:rFonts w:ascii="仿宋_GB2312" w:eastAsia="仿宋_GB2312" w:hAnsi="仿宋" w:cs="Segoe UI"/>
          <w:color w:val="2A333C"/>
          <w:spacing w:val="8"/>
          <w:sz w:val="28"/>
          <w:szCs w:val="28"/>
        </w:rPr>
      </w:pPr>
    </w:p>
    <w:p w:rsidR="00FF5533" w:rsidRDefault="00FF5533">
      <w:pPr>
        <w:pStyle w:val="a8"/>
        <w:shd w:val="clear" w:color="auto" w:fill="FFFFFF"/>
        <w:spacing w:before="0" w:beforeAutospacing="0" w:after="0" w:afterAutospacing="0" w:line="480" w:lineRule="atLeast"/>
        <w:rPr>
          <w:rFonts w:ascii="仿宋_GB2312" w:eastAsia="仿宋_GB2312" w:hAnsi="仿宋" w:cs="Segoe UI"/>
          <w:color w:val="2A333C"/>
          <w:spacing w:val="8"/>
          <w:sz w:val="28"/>
          <w:szCs w:val="28"/>
        </w:rPr>
      </w:pPr>
    </w:p>
    <w:p w:rsidR="00FF5533" w:rsidRDefault="00FF5533">
      <w:pPr>
        <w:pStyle w:val="a8"/>
        <w:shd w:val="clear" w:color="auto" w:fill="FFFFFF"/>
        <w:spacing w:before="0" w:beforeAutospacing="0" w:after="0" w:afterAutospacing="0" w:line="480" w:lineRule="atLeast"/>
        <w:rPr>
          <w:rFonts w:ascii="仿宋_GB2312" w:eastAsia="仿宋_GB2312" w:hAnsi="仿宋" w:cs="Segoe UI"/>
          <w:color w:val="2A333C"/>
          <w:spacing w:val="8"/>
          <w:sz w:val="28"/>
          <w:szCs w:val="28"/>
        </w:rPr>
      </w:pPr>
    </w:p>
    <w:p w:rsidR="00FF5533" w:rsidRDefault="00FF5533">
      <w:pPr>
        <w:pStyle w:val="a8"/>
        <w:shd w:val="clear" w:color="auto" w:fill="FFFFFF"/>
        <w:spacing w:before="0" w:beforeAutospacing="0" w:after="0" w:afterAutospacing="0" w:line="480" w:lineRule="atLeast"/>
        <w:rPr>
          <w:rFonts w:ascii="仿宋_GB2312" w:eastAsia="仿宋_GB2312" w:hAnsi="仿宋" w:cs="Segoe UI"/>
          <w:color w:val="2A333C"/>
          <w:spacing w:val="8"/>
          <w:sz w:val="28"/>
          <w:szCs w:val="28"/>
        </w:rPr>
      </w:pPr>
    </w:p>
    <w:p w:rsidR="00FF5533" w:rsidRDefault="00FF5533">
      <w:pPr>
        <w:pStyle w:val="a8"/>
        <w:shd w:val="clear" w:color="auto" w:fill="FFFFFF"/>
        <w:spacing w:before="0" w:beforeAutospacing="0" w:after="0" w:afterAutospacing="0" w:line="480" w:lineRule="atLeast"/>
        <w:rPr>
          <w:rFonts w:ascii="仿宋_GB2312" w:eastAsia="仿宋_GB2312" w:hAnsi="仿宋" w:cs="Segoe UI"/>
          <w:color w:val="2A333C"/>
          <w:spacing w:val="8"/>
          <w:sz w:val="28"/>
          <w:szCs w:val="28"/>
        </w:rPr>
      </w:pPr>
    </w:p>
    <w:p w:rsidR="00FF5533" w:rsidRDefault="00FF5533">
      <w:pPr>
        <w:pStyle w:val="a8"/>
        <w:shd w:val="clear" w:color="auto" w:fill="FFFFFF"/>
        <w:spacing w:before="0" w:beforeAutospacing="0" w:after="0" w:afterAutospacing="0" w:line="480" w:lineRule="atLeast"/>
        <w:rPr>
          <w:rFonts w:ascii="仿宋_GB2312" w:eastAsia="仿宋_GB2312" w:hAnsi="仿宋" w:cs="Segoe UI"/>
          <w:color w:val="2A333C"/>
          <w:spacing w:val="8"/>
          <w:sz w:val="28"/>
          <w:szCs w:val="28"/>
        </w:rPr>
      </w:pPr>
    </w:p>
    <w:p w:rsidR="00FF5533" w:rsidRDefault="00FF5533">
      <w:pPr>
        <w:pStyle w:val="a8"/>
        <w:shd w:val="clear" w:color="auto" w:fill="FFFFFF"/>
        <w:spacing w:before="0" w:beforeAutospacing="0" w:after="0" w:afterAutospacing="0" w:line="480" w:lineRule="atLeast"/>
        <w:rPr>
          <w:rFonts w:ascii="仿宋_GB2312" w:eastAsia="仿宋_GB2312" w:hAnsi="仿宋" w:cs="Segoe UI"/>
          <w:color w:val="2A333C"/>
          <w:spacing w:val="8"/>
          <w:sz w:val="28"/>
          <w:szCs w:val="28"/>
        </w:rPr>
      </w:pPr>
    </w:p>
    <w:p w:rsidR="00FF5533" w:rsidRDefault="00FF5533">
      <w:pPr>
        <w:pStyle w:val="a8"/>
        <w:shd w:val="clear" w:color="auto" w:fill="FFFFFF"/>
        <w:spacing w:before="0" w:beforeAutospacing="0" w:after="0" w:afterAutospacing="0" w:line="480" w:lineRule="atLeast"/>
        <w:rPr>
          <w:rFonts w:ascii="仿宋_GB2312" w:eastAsia="仿宋_GB2312" w:hAnsi="仿宋" w:cs="Segoe UI"/>
          <w:color w:val="2A333C"/>
          <w:spacing w:val="8"/>
          <w:sz w:val="28"/>
          <w:szCs w:val="28"/>
        </w:rPr>
      </w:pPr>
    </w:p>
    <w:p w:rsidR="00FF5533" w:rsidRDefault="00FF5533">
      <w:pPr>
        <w:pStyle w:val="a8"/>
        <w:shd w:val="clear" w:color="auto" w:fill="FFFFFF"/>
        <w:spacing w:before="0" w:beforeAutospacing="0" w:after="0" w:afterAutospacing="0" w:line="480" w:lineRule="atLeast"/>
        <w:rPr>
          <w:rFonts w:ascii="仿宋_GB2312" w:eastAsia="仿宋_GB2312" w:hAnsi="仿宋" w:cs="Segoe UI"/>
          <w:color w:val="2A333C"/>
          <w:spacing w:val="8"/>
          <w:sz w:val="28"/>
          <w:szCs w:val="28"/>
        </w:rPr>
      </w:pPr>
    </w:p>
    <w:p w:rsidR="00FF5533" w:rsidRDefault="00FF5533">
      <w:pPr>
        <w:pStyle w:val="a8"/>
        <w:shd w:val="clear" w:color="auto" w:fill="FFFFFF"/>
        <w:spacing w:before="0" w:beforeAutospacing="0" w:after="0" w:afterAutospacing="0" w:line="480" w:lineRule="atLeast"/>
        <w:rPr>
          <w:rFonts w:ascii="仿宋_GB2312" w:eastAsia="仿宋_GB2312" w:hAnsi="仿宋" w:cs="Segoe UI"/>
          <w:color w:val="2A333C"/>
          <w:spacing w:val="8"/>
          <w:sz w:val="28"/>
          <w:szCs w:val="28"/>
        </w:rPr>
      </w:pPr>
    </w:p>
    <w:p w:rsidR="00FF5533" w:rsidRDefault="00FF5533">
      <w:pPr>
        <w:pStyle w:val="a8"/>
        <w:shd w:val="clear" w:color="auto" w:fill="FFFFFF"/>
        <w:spacing w:before="0" w:beforeAutospacing="0" w:after="0" w:afterAutospacing="0" w:line="480" w:lineRule="atLeast"/>
        <w:rPr>
          <w:rFonts w:ascii="仿宋_GB2312" w:eastAsia="仿宋_GB2312" w:hAnsi="仿宋" w:cs="Segoe UI"/>
          <w:color w:val="2A333C"/>
          <w:spacing w:val="8"/>
          <w:sz w:val="28"/>
          <w:szCs w:val="28"/>
        </w:rPr>
      </w:pPr>
    </w:p>
    <w:p w:rsidR="00FF5533" w:rsidRDefault="00FF5533">
      <w:pPr>
        <w:pStyle w:val="a8"/>
        <w:shd w:val="clear" w:color="auto" w:fill="FFFFFF"/>
        <w:spacing w:before="0" w:beforeAutospacing="0" w:after="0" w:afterAutospacing="0" w:line="480" w:lineRule="atLeast"/>
        <w:rPr>
          <w:rFonts w:ascii="仿宋_GB2312" w:eastAsia="仿宋_GB2312" w:hAnsi="仿宋" w:cs="Segoe UI"/>
          <w:color w:val="2A333C"/>
          <w:spacing w:val="8"/>
          <w:sz w:val="28"/>
          <w:szCs w:val="28"/>
        </w:rPr>
      </w:pPr>
    </w:p>
    <w:p w:rsidR="00FF5533" w:rsidRDefault="00FF5533">
      <w:pPr>
        <w:pStyle w:val="a8"/>
        <w:shd w:val="clear" w:color="auto" w:fill="FFFFFF"/>
        <w:spacing w:before="0" w:beforeAutospacing="0" w:after="0" w:afterAutospacing="0" w:line="480" w:lineRule="atLeast"/>
        <w:rPr>
          <w:rFonts w:ascii="仿宋_GB2312" w:eastAsia="仿宋_GB2312" w:hAnsi="仿宋" w:cs="Segoe UI"/>
          <w:color w:val="2A333C"/>
          <w:spacing w:val="8"/>
          <w:sz w:val="28"/>
          <w:szCs w:val="28"/>
        </w:rPr>
      </w:pPr>
    </w:p>
    <w:p w:rsidR="00FF5533" w:rsidRPr="00FF5533" w:rsidRDefault="00FF5533" w:rsidP="00FF5533">
      <w:pPr>
        <w:widowControl/>
        <w:shd w:val="clear" w:color="auto" w:fill="FFFFFF"/>
        <w:tabs>
          <w:tab w:val="left" w:pos="3600"/>
        </w:tabs>
        <w:snapToGrid w:val="0"/>
        <w:spacing w:beforeLines="50" w:before="156" w:afterLines="50" w:after="156" w:line="500" w:lineRule="atLeast"/>
        <w:jc w:val="center"/>
        <w:rPr>
          <w:rFonts w:ascii="方正小标宋简体" w:eastAsia="方正小标宋简体" w:hAnsi="宋体" w:cs="宋体"/>
          <w:kern w:val="0"/>
          <w:sz w:val="36"/>
        </w:rPr>
      </w:pPr>
      <w:r w:rsidRPr="00FF5533">
        <w:rPr>
          <w:rFonts w:ascii="方正小标宋简体" w:eastAsia="方正小标宋简体" w:hAnsi="宋体" w:cs="宋体" w:hint="eastAsia"/>
          <w:noProof/>
          <w:kern w:val="0"/>
          <w:sz w:val="36"/>
        </w:rPr>
        <w:lastRenderedPageBreak/>
        <mc:AlternateContent>
          <mc:Choice Requires="wps">
            <w:drawing>
              <wp:anchor distT="0" distB="0" distL="114300" distR="114300" simplePos="0" relativeHeight="251673600" behindDoc="0" locked="0" layoutInCell="1" allowOverlap="1" wp14:anchorId="715A8832" wp14:editId="3927D2F6">
                <wp:simplePos x="0" y="0"/>
                <wp:positionH relativeFrom="margin">
                  <wp:align>left</wp:align>
                </wp:positionH>
                <wp:positionV relativeFrom="paragraph">
                  <wp:posOffset>33020</wp:posOffset>
                </wp:positionV>
                <wp:extent cx="2257425" cy="737235"/>
                <wp:effectExtent l="0" t="0" r="28575" b="24765"/>
                <wp:wrapNone/>
                <wp:docPr id="26" name="横卷形 26"/>
                <wp:cNvGraphicFramePr/>
                <a:graphic xmlns:a="http://schemas.openxmlformats.org/drawingml/2006/main">
                  <a:graphicData uri="http://schemas.microsoft.com/office/word/2010/wordprocessingShape">
                    <wps:wsp>
                      <wps:cNvSpPr/>
                      <wps:spPr>
                        <a:xfrm>
                          <a:off x="0" y="0"/>
                          <a:ext cx="2257425" cy="737235"/>
                        </a:xfrm>
                        <a:prstGeom prst="horizontalScroll">
                          <a:avLst>
                            <a:gd name="adj" fmla="val 18402"/>
                          </a:avLst>
                        </a:prstGeom>
                        <a:noFill/>
                        <a:ln w="12700" cap="flat" cmpd="sng" algn="ctr">
                          <a:solidFill>
                            <a:sysClr val="windowText" lastClr="000000"/>
                          </a:solidFill>
                          <a:prstDash val="solid"/>
                          <a:miter lim="800000"/>
                        </a:ln>
                        <a:effectLst/>
                      </wps:spPr>
                      <wps:txbx>
                        <w:txbxContent>
                          <w:p w:rsidR="00FF5533" w:rsidRPr="00FF5533" w:rsidRDefault="00FF5533" w:rsidP="00FF5533">
                            <w:pPr>
                              <w:widowControl/>
                              <w:shd w:val="clear" w:color="auto" w:fill="FFFFFF"/>
                              <w:tabs>
                                <w:tab w:val="left" w:pos="3600"/>
                              </w:tabs>
                              <w:snapToGrid w:val="0"/>
                              <w:spacing w:line="420" w:lineRule="atLeast"/>
                              <w:jc w:val="center"/>
                              <w:rPr>
                                <w:rFonts w:ascii="华文新魏" w:eastAsia="华文新魏" w:hAnsi="黑体" w:cs="宋体"/>
                                <w:b/>
                                <w:kern w:val="0"/>
                                <w:sz w:val="36"/>
                              </w:rPr>
                            </w:pPr>
                            <w:proofErr w:type="gramStart"/>
                            <w:r w:rsidRPr="00FF5533">
                              <w:rPr>
                                <w:rFonts w:ascii="华文新魏" w:eastAsia="华文新魏" w:hAnsi="黑体" w:cs="宋体" w:hint="eastAsia"/>
                                <w:b/>
                                <w:kern w:val="0"/>
                                <w:sz w:val="36"/>
                              </w:rPr>
                              <w:t>采众长</w:t>
                            </w:r>
                            <w:proofErr w:type="gramEnd"/>
                            <w:r w:rsidRPr="00FF5533">
                              <w:rPr>
                                <w:rFonts w:ascii="华文新魏" w:eastAsia="华文新魏" w:hAnsi="黑体" w:cs="宋体" w:hint="eastAsia"/>
                                <w:b/>
                                <w:kern w:val="0"/>
                                <w:sz w:val="36"/>
                              </w:rPr>
                              <w:t xml:space="preserve"> 重引领</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横卷形 26" o:spid="_x0000_s1030" type="#_x0000_t98" style="position:absolute;left:0;text-align:left;margin-left:0;margin-top:2.6pt;width:177.75pt;height:58.05pt;z-index:2516736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" adj="3975" filled="f" strokecolor="windowText" strokeweight="1pt">
                <v:stroke joinstyle="miter"/>
                <v:textbox inset="0,0,0,0">
                  <w:txbxContent>
                    <w:p w:rsidR="00FF5533" w:rsidRPr="00FF5533" w:rsidRDefault="00FF5533" w:rsidP="00FF5533">
                      <w:pPr>
                        <w:widowControl/>
                        <w:shd w:val="clear" w:color="auto" w:fill="FFFFFF"/>
                        <w:tabs>
                          <w:tab w:val="left" w:pos="3600"/>
                        </w:tabs>
                        <w:snapToGrid w:val="0"/>
                        <w:spacing w:line="420" w:lineRule="atLeast"/>
                        <w:jc w:val="center"/>
                        <w:rPr>
                          <w:rFonts w:ascii="华文新魏" w:eastAsia="华文新魏" w:hAnsi="黑体" w:cs="宋体" w:hint="eastAsia"/>
                          <w:b/>
                          <w:kern w:val="0"/>
                          <w:sz w:val="36"/>
                        </w:rPr>
                      </w:pPr>
                      <w:proofErr w:type="gramStart"/>
                      <w:r w:rsidRPr="00FF5533">
                        <w:rPr>
                          <w:rFonts w:ascii="华文新魏" w:eastAsia="华文新魏" w:hAnsi="黑体" w:cs="宋体" w:hint="eastAsia"/>
                          <w:b/>
                          <w:kern w:val="0"/>
                          <w:sz w:val="36"/>
                        </w:rPr>
                        <w:t>采众长</w:t>
                      </w:r>
                      <w:proofErr w:type="gramEnd"/>
                      <w:r w:rsidRPr="00FF5533">
                        <w:rPr>
                          <w:rFonts w:ascii="华文新魏" w:eastAsia="华文新魏" w:hAnsi="黑体" w:cs="宋体" w:hint="eastAsia"/>
                          <w:b/>
                          <w:kern w:val="0"/>
                          <w:sz w:val="36"/>
                        </w:rPr>
                        <w:t xml:space="preserve"> 重引领</w:t>
                      </w:r>
                    </w:p>
                  </w:txbxContent>
                </v:textbox>
                <w10:wrap anchorx="margin"/>
              </v:shape>
            </w:pict>
          </mc:Fallback>
        </mc:AlternateContent>
      </w:r>
      <w:r w:rsidRPr="00FF5533">
        <w:rPr>
          <w:rFonts w:ascii="方正小标宋简体" w:eastAsia="方正小标宋简体" w:hAnsi="宋体" w:cs="宋体"/>
          <w:kern w:val="0"/>
          <w:sz w:val="36"/>
        </w:rPr>
        <w:t xml:space="preserve"> </w:t>
      </w:r>
    </w:p>
    <w:p w:rsidR="00FF5533" w:rsidRPr="00FF5533" w:rsidRDefault="00FF5533" w:rsidP="00FF5533">
      <w:pPr>
        <w:widowControl/>
        <w:shd w:val="clear" w:color="auto" w:fill="FFFFFF"/>
        <w:tabs>
          <w:tab w:val="left" w:pos="3600"/>
        </w:tabs>
        <w:snapToGrid w:val="0"/>
        <w:spacing w:line="420" w:lineRule="atLeast"/>
        <w:rPr>
          <w:rFonts w:ascii="方正小标宋简体" w:eastAsia="方正小标宋简体" w:hAnsi="宋体" w:cs="宋体"/>
          <w:kern w:val="0"/>
          <w:sz w:val="36"/>
        </w:rPr>
      </w:pPr>
    </w:p>
    <w:p w:rsidR="00FF5533" w:rsidRPr="00FF5533" w:rsidRDefault="00FF5533" w:rsidP="00FF5533">
      <w:pPr>
        <w:widowControl/>
        <w:shd w:val="clear" w:color="auto" w:fill="FFFFFF"/>
        <w:spacing w:line="480" w:lineRule="atLeast"/>
        <w:jc w:val="center"/>
        <w:rPr>
          <w:rFonts w:ascii="黑体" w:eastAsia="黑体" w:hAnsi="黑体" w:cs="Segoe UI"/>
          <w:b/>
          <w:color w:val="2A333C"/>
          <w:spacing w:val="8"/>
          <w:kern w:val="0"/>
          <w:sz w:val="32"/>
        </w:rPr>
      </w:pPr>
      <w:r w:rsidRPr="00FF5533">
        <w:rPr>
          <w:rFonts w:ascii="黑体" w:eastAsia="黑体" w:hAnsi="黑体" w:cs="Segoe UI" w:hint="eastAsia"/>
          <w:b/>
          <w:color w:val="2A333C"/>
          <w:spacing w:val="8"/>
          <w:kern w:val="0"/>
          <w:sz w:val="32"/>
        </w:rPr>
        <w:t>高职课堂教学如何</w:t>
      </w:r>
      <w:proofErr w:type="gramStart"/>
      <w:r w:rsidRPr="00FF5533">
        <w:rPr>
          <w:rFonts w:ascii="黑体" w:eastAsia="黑体" w:hAnsi="黑体" w:cs="Segoe UI" w:hint="eastAsia"/>
          <w:b/>
          <w:color w:val="2A333C"/>
          <w:spacing w:val="8"/>
          <w:kern w:val="0"/>
          <w:sz w:val="32"/>
        </w:rPr>
        <w:t>提质培优</w:t>
      </w:r>
      <w:proofErr w:type="gramEnd"/>
    </w:p>
    <w:p w:rsidR="00FF5533" w:rsidRPr="00FF5533" w:rsidRDefault="00FF5533" w:rsidP="00B20391">
      <w:pPr>
        <w:widowControl/>
        <w:shd w:val="clear" w:color="auto" w:fill="FFFFFF"/>
        <w:spacing w:line="480" w:lineRule="atLeast"/>
        <w:ind w:firstLineChars="200" w:firstLine="592"/>
        <w:rPr>
          <w:rFonts w:ascii="仿宋_GB2312" w:eastAsia="仿宋_GB2312" w:hAnsi="仿宋" w:cs="Segoe UI"/>
          <w:color w:val="2A333C"/>
          <w:spacing w:val="8"/>
          <w:kern w:val="0"/>
          <w:sz w:val="28"/>
          <w:szCs w:val="28"/>
        </w:rPr>
      </w:pPr>
      <w:r w:rsidRPr="00FF5533">
        <w:rPr>
          <w:rFonts w:ascii="仿宋_GB2312" w:eastAsia="仿宋_GB2312" w:hAnsi="仿宋" w:cs="Segoe UI" w:hint="eastAsia"/>
          <w:color w:val="2A333C"/>
          <w:spacing w:val="8"/>
          <w:kern w:val="0"/>
          <w:sz w:val="28"/>
          <w:szCs w:val="28"/>
        </w:rPr>
        <w:t>目前，我国职业教育由追求规模扩张向提高质量转变，大幅提升新时代职业教育现代化水平，为促进经济社会发展和提高国家竞争力提供优质人才资源支撑，是国家对于新时期职业教育发展的新要求。同时，职业教育的</w:t>
      </w:r>
      <w:proofErr w:type="gramStart"/>
      <w:r w:rsidRPr="00FF5533">
        <w:rPr>
          <w:rFonts w:ascii="仿宋_GB2312" w:eastAsia="仿宋_GB2312" w:hAnsi="仿宋" w:cs="Segoe UI" w:hint="eastAsia"/>
          <w:color w:val="2A333C"/>
          <w:spacing w:val="8"/>
          <w:kern w:val="0"/>
          <w:sz w:val="28"/>
          <w:szCs w:val="28"/>
        </w:rPr>
        <w:t>提质培优</w:t>
      </w:r>
      <w:proofErr w:type="gramEnd"/>
      <w:r w:rsidRPr="00FF5533">
        <w:rPr>
          <w:rFonts w:ascii="仿宋_GB2312" w:eastAsia="仿宋_GB2312" w:hAnsi="仿宋" w:cs="Segoe UI" w:hint="eastAsia"/>
          <w:color w:val="2A333C"/>
          <w:spacing w:val="8"/>
          <w:kern w:val="0"/>
          <w:sz w:val="28"/>
          <w:szCs w:val="28"/>
        </w:rPr>
        <w:t>、增值赋能也是落</w:t>
      </w:r>
      <w:proofErr w:type="gramStart"/>
      <w:r w:rsidRPr="00FF5533">
        <w:rPr>
          <w:rFonts w:ascii="仿宋_GB2312" w:eastAsia="仿宋_GB2312" w:hAnsi="仿宋" w:cs="Segoe UI" w:hint="eastAsia"/>
          <w:color w:val="2A333C"/>
          <w:spacing w:val="8"/>
          <w:kern w:val="0"/>
          <w:sz w:val="28"/>
          <w:szCs w:val="28"/>
        </w:rPr>
        <w:t>实习近</w:t>
      </w:r>
      <w:proofErr w:type="gramEnd"/>
      <w:r w:rsidRPr="00FF5533">
        <w:rPr>
          <w:rFonts w:ascii="仿宋_GB2312" w:eastAsia="仿宋_GB2312" w:hAnsi="仿宋" w:cs="Segoe UI" w:hint="eastAsia"/>
          <w:color w:val="2A333C"/>
          <w:spacing w:val="8"/>
          <w:kern w:val="0"/>
          <w:sz w:val="28"/>
          <w:szCs w:val="28"/>
        </w:rPr>
        <w:t>平总书记对职业教育“大有可为”的殷切期盼转化为“大有作为”的生动实践的具体举措。而以课堂教学改革为突破点，是提升职业教育质量最有效的途径，能直接完成《职业教育提质培优行动计划（2020—2023年）》中提出的推动职业学校“课堂革命”这一建设任务。</w:t>
      </w:r>
    </w:p>
    <w:p w:rsidR="00FF5533" w:rsidRPr="00FF5533" w:rsidRDefault="00FF5533" w:rsidP="00B20391">
      <w:pPr>
        <w:widowControl/>
        <w:shd w:val="clear" w:color="auto" w:fill="FFFFFF"/>
        <w:spacing w:line="480" w:lineRule="atLeast"/>
        <w:ind w:firstLineChars="200" w:firstLine="592"/>
        <w:rPr>
          <w:rFonts w:ascii="仿宋_GB2312" w:eastAsia="仿宋_GB2312" w:hAnsi="仿宋" w:cs="Segoe UI"/>
          <w:color w:val="2A333C"/>
          <w:spacing w:val="8"/>
          <w:kern w:val="0"/>
          <w:sz w:val="28"/>
          <w:szCs w:val="28"/>
        </w:rPr>
      </w:pPr>
      <w:r w:rsidRPr="00FF5533">
        <w:rPr>
          <w:rFonts w:ascii="仿宋_GB2312" w:eastAsia="仿宋_GB2312" w:hAnsi="仿宋" w:cs="Segoe UI" w:hint="eastAsia"/>
          <w:color w:val="2A333C"/>
          <w:spacing w:val="8"/>
          <w:kern w:val="0"/>
          <w:sz w:val="28"/>
          <w:szCs w:val="28"/>
        </w:rPr>
        <w:t>如何结合自身的专业和课程进行深入改革，切实提升课堂教学质量是摆在每一位职业教育教师面前的重要课题，需要教师们积极思考和开展切实的行动。在进行课堂教学改革时，教师应明确和解决好三个基本的问题，</w:t>
      </w:r>
      <w:proofErr w:type="gramStart"/>
      <w:r w:rsidRPr="00FF5533">
        <w:rPr>
          <w:rFonts w:ascii="仿宋_GB2312" w:eastAsia="仿宋_GB2312" w:hAnsi="仿宋" w:cs="Segoe UI" w:hint="eastAsia"/>
          <w:color w:val="2A333C"/>
          <w:spacing w:val="8"/>
          <w:kern w:val="0"/>
          <w:sz w:val="28"/>
          <w:szCs w:val="28"/>
        </w:rPr>
        <w:t>即教什么</w:t>
      </w:r>
      <w:proofErr w:type="gramEnd"/>
      <w:r w:rsidRPr="00FF5533">
        <w:rPr>
          <w:rFonts w:ascii="仿宋_GB2312" w:eastAsia="仿宋_GB2312" w:hAnsi="仿宋" w:cs="Segoe UI" w:hint="eastAsia"/>
          <w:color w:val="2A333C"/>
          <w:spacing w:val="8"/>
          <w:kern w:val="0"/>
          <w:sz w:val="28"/>
          <w:szCs w:val="28"/>
        </w:rPr>
        <w:t>（what）、教给谁（who）和怎么教（how）。</w:t>
      </w:r>
    </w:p>
    <w:p w:rsidR="00FF5533" w:rsidRPr="00FF5533" w:rsidRDefault="00FF5533" w:rsidP="00B20391">
      <w:pPr>
        <w:widowControl/>
        <w:shd w:val="clear" w:color="auto" w:fill="FFFFFF"/>
        <w:spacing w:line="480" w:lineRule="atLeast"/>
        <w:rPr>
          <w:rFonts w:ascii="华文楷体" w:eastAsia="华文楷体" w:hAnsi="华文楷体" w:cs="Segoe UI"/>
          <w:b/>
          <w:color w:val="2A333C"/>
          <w:spacing w:val="8"/>
          <w:kern w:val="0"/>
          <w:sz w:val="28"/>
          <w:szCs w:val="28"/>
        </w:rPr>
      </w:pPr>
      <w:r w:rsidRPr="00FF5533">
        <w:rPr>
          <w:rFonts w:ascii="宋体" w:hAnsi="宋体" w:cs="Segoe UI" w:hint="eastAsia"/>
          <w:color w:val="2A333C"/>
          <w:spacing w:val="8"/>
          <w:kern w:val="0"/>
          <w:sz w:val="24"/>
        </w:rPr>
        <w:t xml:space="preserve">   </w:t>
      </w:r>
      <w:r w:rsidRPr="00FF5533">
        <w:rPr>
          <w:rFonts w:ascii="华文楷体" w:eastAsia="华文楷体" w:hAnsi="华文楷体" w:cs="Segoe UI" w:hint="eastAsia"/>
          <w:b/>
          <w:color w:val="2A333C"/>
          <w:spacing w:val="8"/>
          <w:kern w:val="0"/>
          <w:sz w:val="28"/>
          <w:szCs w:val="28"/>
        </w:rPr>
        <w:t> 教什么</w:t>
      </w:r>
    </w:p>
    <w:p w:rsidR="00FF5533" w:rsidRPr="00FF5533" w:rsidRDefault="00FF5533" w:rsidP="00B20391">
      <w:pPr>
        <w:widowControl/>
        <w:shd w:val="clear" w:color="auto" w:fill="FFFFFF"/>
        <w:spacing w:line="480" w:lineRule="atLeast"/>
        <w:rPr>
          <w:rFonts w:ascii="仿宋_GB2312" w:eastAsia="仿宋_GB2312" w:hAnsi="仿宋" w:cs="Segoe UI"/>
          <w:color w:val="2A333C"/>
          <w:spacing w:val="8"/>
          <w:kern w:val="0"/>
          <w:sz w:val="28"/>
          <w:szCs w:val="28"/>
        </w:rPr>
      </w:pPr>
      <w:r w:rsidRPr="00FF5533">
        <w:rPr>
          <w:rFonts w:ascii="宋体" w:hAnsi="宋体" w:cs="宋体" w:hint="eastAsia"/>
          <w:color w:val="2A333C"/>
          <w:spacing w:val="8"/>
          <w:kern w:val="0"/>
          <w:sz w:val="28"/>
          <w:szCs w:val="28"/>
        </w:rPr>
        <w:t>  </w:t>
      </w:r>
      <w:r w:rsidRPr="00FF5533">
        <w:rPr>
          <w:rFonts w:ascii="仿宋_GB2312" w:eastAsia="仿宋_GB2312" w:hAnsi="仿宋" w:cs="Segoe UI" w:hint="eastAsia"/>
          <w:color w:val="2A333C"/>
          <w:spacing w:val="8"/>
          <w:kern w:val="0"/>
          <w:sz w:val="28"/>
          <w:szCs w:val="28"/>
        </w:rPr>
        <w:t>有效处理知识要点</w:t>
      </w:r>
    </w:p>
    <w:p w:rsidR="00FF5533" w:rsidRPr="00FF5533" w:rsidRDefault="00FF5533" w:rsidP="00B20391">
      <w:pPr>
        <w:widowControl/>
        <w:shd w:val="clear" w:color="auto" w:fill="FFFFFF"/>
        <w:spacing w:line="480" w:lineRule="atLeast"/>
        <w:ind w:firstLineChars="200" w:firstLine="592"/>
        <w:rPr>
          <w:rFonts w:ascii="仿宋_GB2312" w:eastAsia="仿宋_GB2312" w:hAnsi="仿宋" w:cs="Segoe UI"/>
          <w:color w:val="2A333C"/>
          <w:spacing w:val="8"/>
          <w:kern w:val="0"/>
          <w:sz w:val="28"/>
          <w:szCs w:val="28"/>
        </w:rPr>
      </w:pPr>
      <w:r w:rsidRPr="00FF5533">
        <w:rPr>
          <w:rFonts w:ascii="仿宋_GB2312" w:eastAsia="仿宋_GB2312" w:hAnsi="仿宋" w:cs="Segoe UI" w:hint="eastAsia"/>
          <w:color w:val="2A333C"/>
          <w:spacing w:val="8"/>
          <w:kern w:val="0"/>
          <w:sz w:val="28"/>
          <w:szCs w:val="28"/>
        </w:rPr>
        <w:t>在教什么的问题中，要具体把握以下四个方面的要点：</w:t>
      </w:r>
    </w:p>
    <w:p w:rsidR="00FF5533" w:rsidRPr="00FF5533" w:rsidRDefault="00FF5533" w:rsidP="00B20391">
      <w:pPr>
        <w:widowControl/>
        <w:shd w:val="clear" w:color="auto" w:fill="FFFFFF"/>
        <w:spacing w:line="480" w:lineRule="atLeast"/>
        <w:ind w:firstLineChars="200" w:firstLine="594"/>
        <w:rPr>
          <w:rFonts w:ascii="仿宋_GB2312" w:eastAsia="仿宋_GB2312" w:hAnsi="仿宋" w:cs="Segoe UI"/>
          <w:color w:val="2A333C"/>
          <w:spacing w:val="8"/>
          <w:kern w:val="0"/>
          <w:sz w:val="28"/>
          <w:szCs w:val="28"/>
        </w:rPr>
      </w:pPr>
      <w:r w:rsidRPr="00FF5533">
        <w:rPr>
          <w:rFonts w:ascii="仿宋_GB2312" w:eastAsia="仿宋_GB2312" w:hAnsi="仿宋" w:cs="Segoe UI" w:hint="eastAsia"/>
          <w:b/>
          <w:color w:val="2A333C"/>
          <w:spacing w:val="8"/>
          <w:kern w:val="0"/>
          <w:sz w:val="28"/>
          <w:szCs w:val="28"/>
        </w:rPr>
        <w:t>一是每节课的知识信息容量要大。</w:t>
      </w:r>
      <w:r w:rsidRPr="00FF5533">
        <w:rPr>
          <w:rFonts w:ascii="仿宋_GB2312" w:eastAsia="仿宋_GB2312" w:hAnsi="仿宋" w:cs="Segoe UI" w:hint="eastAsia"/>
          <w:color w:val="2A333C"/>
          <w:spacing w:val="8"/>
          <w:kern w:val="0"/>
          <w:sz w:val="28"/>
          <w:szCs w:val="28"/>
        </w:rPr>
        <w:t>通常情况下，职业教育的每门课程都是在一个学期内完成，除去实习、放假、考试等时间，实际教学周数一般为13—15周，在这期间要完成一整门课程所有内容的教</w:t>
      </w:r>
      <w:r w:rsidRPr="00FF5533">
        <w:rPr>
          <w:rFonts w:ascii="仿宋_GB2312" w:eastAsia="仿宋_GB2312" w:hAnsi="仿宋" w:cs="Segoe UI" w:hint="eastAsia"/>
          <w:color w:val="2A333C"/>
          <w:spacing w:val="8"/>
          <w:kern w:val="0"/>
          <w:sz w:val="28"/>
          <w:szCs w:val="28"/>
        </w:rPr>
        <w:lastRenderedPageBreak/>
        <w:t>学，容量很大。因此，教师要科学地制定教学计划，将所有教学内容合理分配，尤其要保证核心单元的落实，切忌头重脚轻，前松后紧。</w:t>
      </w:r>
    </w:p>
    <w:p w:rsidR="00FF5533" w:rsidRPr="00FF5533" w:rsidRDefault="00FF5533" w:rsidP="00FF5533">
      <w:pPr>
        <w:widowControl/>
        <w:shd w:val="clear" w:color="auto" w:fill="FFFFFF"/>
        <w:spacing w:line="480" w:lineRule="atLeast"/>
        <w:ind w:firstLineChars="200" w:firstLine="594"/>
        <w:rPr>
          <w:rFonts w:ascii="仿宋_GB2312" w:eastAsia="仿宋_GB2312" w:hAnsi="仿宋" w:cs="Segoe UI"/>
          <w:color w:val="2A333C"/>
          <w:spacing w:val="8"/>
          <w:kern w:val="0"/>
          <w:sz w:val="28"/>
          <w:szCs w:val="28"/>
        </w:rPr>
      </w:pPr>
      <w:r w:rsidRPr="00FF5533">
        <w:rPr>
          <w:rFonts w:ascii="仿宋_GB2312" w:eastAsia="仿宋_GB2312" w:hAnsi="仿宋" w:cs="Segoe UI" w:hint="eastAsia"/>
          <w:b/>
          <w:color w:val="2A333C"/>
          <w:spacing w:val="8"/>
          <w:kern w:val="0"/>
          <w:sz w:val="28"/>
          <w:szCs w:val="28"/>
        </w:rPr>
        <w:t>二是将知识点进行合理分类。</w:t>
      </w:r>
      <w:r w:rsidRPr="00FF5533">
        <w:rPr>
          <w:rFonts w:ascii="仿宋_GB2312" w:eastAsia="仿宋_GB2312" w:hAnsi="仿宋" w:cs="Segoe UI" w:hint="eastAsia"/>
          <w:color w:val="2A333C"/>
          <w:spacing w:val="8"/>
          <w:kern w:val="0"/>
          <w:sz w:val="28"/>
          <w:szCs w:val="28"/>
        </w:rPr>
        <w:t>可以将所有知识</w:t>
      </w:r>
      <w:proofErr w:type="gramStart"/>
      <w:r w:rsidRPr="00FF5533">
        <w:rPr>
          <w:rFonts w:ascii="仿宋_GB2312" w:eastAsia="仿宋_GB2312" w:hAnsi="仿宋" w:cs="Segoe UI" w:hint="eastAsia"/>
          <w:color w:val="2A333C"/>
          <w:spacing w:val="8"/>
          <w:kern w:val="0"/>
          <w:sz w:val="28"/>
          <w:szCs w:val="28"/>
        </w:rPr>
        <w:t>点分为</w:t>
      </w:r>
      <w:proofErr w:type="gramEnd"/>
      <w:r w:rsidRPr="00FF5533">
        <w:rPr>
          <w:rFonts w:ascii="仿宋_GB2312" w:eastAsia="仿宋_GB2312" w:hAnsi="仿宋" w:cs="Segoe UI" w:hint="eastAsia"/>
          <w:color w:val="2A333C"/>
          <w:spacing w:val="8"/>
          <w:kern w:val="0"/>
          <w:sz w:val="28"/>
          <w:szCs w:val="28"/>
        </w:rPr>
        <w:t>两大类，一类是一般性知识点，如概念、意义、特点、类型等，学生可以通过自学或者练习自主掌握。另一类知识点为核心知识点，如原则、操作要点、流程、实施步骤等，这类知识点通常是教学的重点，学生难以自行掌握，需要教师专业化的指导，通过教师有效的教学设计帮助学生理解与内化。</w:t>
      </w:r>
    </w:p>
    <w:p w:rsidR="00FF5533" w:rsidRPr="00FF5533" w:rsidRDefault="00FF5533" w:rsidP="00FF5533">
      <w:pPr>
        <w:widowControl/>
        <w:shd w:val="clear" w:color="auto" w:fill="FFFFFF"/>
        <w:spacing w:line="480" w:lineRule="atLeast"/>
        <w:ind w:firstLineChars="200" w:firstLine="594"/>
        <w:rPr>
          <w:rFonts w:ascii="Segoe UI" w:hAnsi="Segoe UI" w:cs="Segoe UI"/>
          <w:color w:val="2A333C"/>
          <w:spacing w:val="8"/>
          <w:kern w:val="0"/>
          <w:sz w:val="24"/>
        </w:rPr>
      </w:pPr>
      <w:r w:rsidRPr="00FF5533">
        <w:rPr>
          <w:rFonts w:ascii="仿宋_GB2312" w:eastAsia="仿宋_GB2312" w:hAnsi="仿宋" w:cs="Segoe UI" w:hint="eastAsia"/>
          <w:b/>
          <w:color w:val="2A333C"/>
          <w:spacing w:val="8"/>
          <w:kern w:val="0"/>
          <w:sz w:val="28"/>
          <w:szCs w:val="28"/>
        </w:rPr>
        <w:t>三是将所有知识点与岗位实践应用场景建立联系。</w:t>
      </w:r>
      <w:r w:rsidRPr="00FF5533">
        <w:rPr>
          <w:rFonts w:ascii="仿宋_GB2312" w:eastAsia="仿宋_GB2312" w:hAnsi="仿宋" w:cs="Segoe UI" w:hint="eastAsia"/>
          <w:color w:val="2A333C"/>
          <w:spacing w:val="8"/>
          <w:kern w:val="0"/>
          <w:sz w:val="28"/>
          <w:szCs w:val="28"/>
        </w:rPr>
        <w:t>无论是一般性知识点还是核心知识点，都需要教师不是空对空地对学生进行灌输式教学，而是应该充分考虑知识的应用性，在进行知识讲解时运用生动、具体的实践案例来阐明。因此在备课时，教师要注意设计每一个知识点与实践应用场景的联系，多运用实践场所的图片以及学生感兴趣的、契合学生已有知识经验的案例进行知识点的阐释。</w:t>
      </w:r>
    </w:p>
    <w:p w:rsidR="00FF5533" w:rsidRPr="00FF5533" w:rsidRDefault="00FF5533" w:rsidP="00FF5533">
      <w:pPr>
        <w:widowControl/>
        <w:shd w:val="clear" w:color="auto" w:fill="FFFFFF"/>
        <w:spacing w:line="480" w:lineRule="atLeast"/>
        <w:ind w:firstLineChars="200" w:firstLine="594"/>
        <w:rPr>
          <w:rFonts w:ascii="Segoe UI" w:hAnsi="Segoe UI" w:cs="Segoe UI"/>
          <w:color w:val="2A333C"/>
          <w:spacing w:val="8"/>
          <w:kern w:val="0"/>
          <w:sz w:val="24"/>
        </w:rPr>
      </w:pPr>
      <w:r w:rsidRPr="00FF5533">
        <w:rPr>
          <w:rFonts w:ascii="仿宋_GB2312" w:eastAsia="仿宋_GB2312" w:hAnsi="仿宋" w:cs="Segoe UI" w:hint="eastAsia"/>
          <w:b/>
          <w:color w:val="2A333C"/>
          <w:spacing w:val="8"/>
          <w:kern w:val="0"/>
          <w:sz w:val="28"/>
          <w:szCs w:val="28"/>
        </w:rPr>
        <w:t>四是将知识点有机融入</w:t>
      </w:r>
      <w:proofErr w:type="gramStart"/>
      <w:r w:rsidRPr="00FF5533">
        <w:rPr>
          <w:rFonts w:ascii="仿宋_GB2312" w:eastAsia="仿宋_GB2312" w:hAnsi="仿宋" w:cs="Segoe UI" w:hint="eastAsia"/>
          <w:b/>
          <w:color w:val="2A333C"/>
          <w:spacing w:val="8"/>
          <w:kern w:val="0"/>
          <w:sz w:val="28"/>
          <w:szCs w:val="28"/>
        </w:rPr>
        <w:t>课程思政映射</w:t>
      </w:r>
      <w:proofErr w:type="gramEnd"/>
      <w:r w:rsidRPr="00FF5533">
        <w:rPr>
          <w:rFonts w:ascii="仿宋_GB2312" w:eastAsia="仿宋_GB2312" w:hAnsi="仿宋" w:cs="Segoe UI" w:hint="eastAsia"/>
          <w:b/>
          <w:color w:val="2A333C"/>
          <w:spacing w:val="8"/>
          <w:kern w:val="0"/>
          <w:sz w:val="28"/>
          <w:szCs w:val="28"/>
        </w:rPr>
        <w:t>点。</w:t>
      </w:r>
      <w:r w:rsidRPr="00FF5533">
        <w:rPr>
          <w:rFonts w:ascii="仿宋_GB2312" w:eastAsia="仿宋_GB2312" w:hAnsi="仿宋" w:cs="Segoe UI" w:hint="eastAsia"/>
          <w:color w:val="2A333C"/>
          <w:spacing w:val="8"/>
          <w:kern w:val="0"/>
          <w:sz w:val="28"/>
          <w:szCs w:val="28"/>
        </w:rPr>
        <w:t>大学生是价值观塑造和引导的最佳时期，将知识点与课程</w:t>
      </w:r>
      <w:proofErr w:type="gramStart"/>
      <w:r w:rsidRPr="00FF5533">
        <w:rPr>
          <w:rFonts w:ascii="仿宋_GB2312" w:eastAsia="仿宋_GB2312" w:hAnsi="仿宋" w:cs="Segoe UI" w:hint="eastAsia"/>
          <w:color w:val="2A333C"/>
          <w:spacing w:val="8"/>
          <w:kern w:val="0"/>
          <w:sz w:val="28"/>
          <w:szCs w:val="28"/>
        </w:rPr>
        <w:t>思政有机</w:t>
      </w:r>
      <w:proofErr w:type="gramEnd"/>
      <w:r w:rsidRPr="00FF5533">
        <w:rPr>
          <w:rFonts w:ascii="仿宋_GB2312" w:eastAsia="仿宋_GB2312" w:hAnsi="仿宋" w:cs="Segoe UI" w:hint="eastAsia"/>
          <w:color w:val="2A333C"/>
          <w:spacing w:val="8"/>
          <w:kern w:val="0"/>
          <w:sz w:val="28"/>
          <w:szCs w:val="28"/>
        </w:rPr>
        <w:t>融合也为落实立德树人的任务找到了抓手。有效的课程</w:t>
      </w:r>
      <w:proofErr w:type="gramStart"/>
      <w:r w:rsidRPr="00FF5533">
        <w:rPr>
          <w:rFonts w:ascii="仿宋_GB2312" w:eastAsia="仿宋_GB2312" w:hAnsi="仿宋" w:cs="Segoe UI" w:hint="eastAsia"/>
          <w:color w:val="2A333C"/>
          <w:spacing w:val="8"/>
          <w:kern w:val="0"/>
          <w:sz w:val="28"/>
          <w:szCs w:val="28"/>
        </w:rPr>
        <w:t>思政不是</w:t>
      </w:r>
      <w:proofErr w:type="gramEnd"/>
      <w:r w:rsidRPr="00FF5533">
        <w:rPr>
          <w:rFonts w:ascii="仿宋_GB2312" w:eastAsia="仿宋_GB2312" w:hAnsi="仿宋" w:cs="Segoe UI" w:hint="eastAsia"/>
          <w:color w:val="2A333C"/>
          <w:spacing w:val="8"/>
          <w:kern w:val="0"/>
          <w:sz w:val="28"/>
          <w:szCs w:val="28"/>
        </w:rPr>
        <w:t>在教学中突兀地讲政治课，它是专业知识与积极价值观引导的有机融合。教师在进行知识点阐释时，要充分挖掘知识点</w:t>
      </w:r>
      <w:proofErr w:type="gramStart"/>
      <w:r w:rsidRPr="00FF5533">
        <w:rPr>
          <w:rFonts w:ascii="仿宋_GB2312" w:eastAsia="仿宋_GB2312" w:hAnsi="仿宋" w:cs="Segoe UI" w:hint="eastAsia"/>
          <w:color w:val="2A333C"/>
          <w:spacing w:val="8"/>
          <w:kern w:val="0"/>
          <w:sz w:val="28"/>
          <w:szCs w:val="28"/>
        </w:rPr>
        <w:t>的思政元素</w:t>
      </w:r>
      <w:proofErr w:type="gramEnd"/>
      <w:r w:rsidRPr="00FF5533">
        <w:rPr>
          <w:rFonts w:ascii="仿宋_GB2312" w:eastAsia="仿宋_GB2312" w:hAnsi="仿宋" w:cs="Segoe UI" w:hint="eastAsia"/>
          <w:color w:val="2A333C"/>
          <w:spacing w:val="8"/>
          <w:kern w:val="0"/>
          <w:sz w:val="28"/>
          <w:szCs w:val="28"/>
        </w:rPr>
        <w:t>，积极地设计诠释的语言，自然而然地、润物无声地</w:t>
      </w:r>
      <w:proofErr w:type="gramStart"/>
      <w:r w:rsidRPr="00FF5533">
        <w:rPr>
          <w:rFonts w:ascii="仿宋_GB2312" w:eastAsia="仿宋_GB2312" w:hAnsi="仿宋" w:cs="Segoe UI" w:hint="eastAsia"/>
          <w:color w:val="2A333C"/>
          <w:spacing w:val="8"/>
          <w:kern w:val="0"/>
          <w:sz w:val="28"/>
          <w:szCs w:val="28"/>
        </w:rPr>
        <w:t>将思政的</w:t>
      </w:r>
      <w:proofErr w:type="gramEnd"/>
      <w:r w:rsidRPr="00FF5533">
        <w:rPr>
          <w:rFonts w:ascii="仿宋_GB2312" w:eastAsia="仿宋_GB2312" w:hAnsi="仿宋" w:cs="Segoe UI" w:hint="eastAsia"/>
          <w:color w:val="2A333C"/>
          <w:spacing w:val="8"/>
          <w:kern w:val="0"/>
          <w:sz w:val="28"/>
          <w:szCs w:val="28"/>
        </w:rPr>
        <w:t>理念渗透在专业知识的讲解之中。</w:t>
      </w:r>
    </w:p>
    <w:p w:rsidR="00FF5533" w:rsidRPr="00FF5533" w:rsidRDefault="00FF5533" w:rsidP="00FF5533">
      <w:pPr>
        <w:widowControl/>
        <w:shd w:val="clear" w:color="auto" w:fill="FFFFFF"/>
        <w:spacing w:line="480" w:lineRule="atLeast"/>
        <w:jc w:val="left"/>
        <w:rPr>
          <w:rFonts w:ascii="仿宋_GB2312" w:eastAsia="仿宋_GB2312" w:hAnsi="仿宋" w:cs="Segoe UI"/>
          <w:color w:val="2A333C"/>
          <w:spacing w:val="8"/>
          <w:kern w:val="0"/>
          <w:sz w:val="28"/>
          <w:szCs w:val="28"/>
        </w:rPr>
      </w:pPr>
      <w:r w:rsidRPr="00FF5533">
        <w:rPr>
          <w:rFonts w:ascii="宋体" w:hAnsi="宋体" w:cs="Segoe UI" w:hint="eastAsia"/>
          <w:color w:val="2A333C"/>
          <w:spacing w:val="8"/>
          <w:kern w:val="0"/>
          <w:sz w:val="24"/>
        </w:rPr>
        <w:t>  </w:t>
      </w:r>
      <w:r w:rsidRPr="00FF5533">
        <w:rPr>
          <w:rFonts w:ascii="华文楷体" w:eastAsia="华文楷体" w:hAnsi="华文楷体" w:cs="Segoe UI" w:hint="eastAsia"/>
          <w:b/>
          <w:color w:val="2A333C"/>
          <w:spacing w:val="8"/>
          <w:kern w:val="0"/>
          <w:sz w:val="28"/>
          <w:szCs w:val="28"/>
        </w:rPr>
        <w:t>教给谁</w:t>
      </w:r>
    </w:p>
    <w:p w:rsidR="00FF5533" w:rsidRPr="00FF5533" w:rsidRDefault="00FF5533" w:rsidP="00FF5533">
      <w:pPr>
        <w:widowControl/>
        <w:shd w:val="clear" w:color="auto" w:fill="FFFFFF"/>
        <w:spacing w:line="480" w:lineRule="atLeast"/>
        <w:jc w:val="left"/>
        <w:rPr>
          <w:rFonts w:ascii="仿宋_GB2312" w:eastAsia="仿宋_GB2312" w:hAnsi="仿宋" w:cs="Segoe UI"/>
          <w:color w:val="2A333C"/>
          <w:spacing w:val="8"/>
          <w:kern w:val="0"/>
          <w:sz w:val="28"/>
          <w:szCs w:val="28"/>
        </w:rPr>
      </w:pPr>
      <w:r w:rsidRPr="00FF5533">
        <w:rPr>
          <w:rFonts w:ascii="宋体" w:hAnsi="宋体" w:cs="宋体" w:hint="eastAsia"/>
          <w:color w:val="2A333C"/>
          <w:spacing w:val="8"/>
          <w:kern w:val="0"/>
          <w:sz w:val="28"/>
          <w:szCs w:val="28"/>
        </w:rPr>
        <w:t>  </w:t>
      </w:r>
      <w:r w:rsidRPr="00FF5533">
        <w:rPr>
          <w:rFonts w:ascii="仿宋_GB2312" w:eastAsia="仿宋_GB2312" w:hAnsi="仿宋" w:cs="Segoe UI" w:hint="eastAsia"/>
          <w:color w:val="2A333C"/>
          <w:spacing w:val="8"/>
          <w:kern w:val="0"/>
          <w:sz w:val="28"/>
          <w:szCs w:val="28"/>
        </w:rPr>
        <w:t>以学习者为中心展开教学设计</w:t>
      </w:r>
    </w:p>
    <w:p w:rsidR="00FF5533" w:rsidRPr="00FF5533" w:rsidRDefault="00FF5533" w:rsidP="00B20391">
      <w:pPr>
        <w:widowControl/>
        <w:shd w:val="clear" w:color="auto" w:fill="FFFFFF"/>
        <w:spacing w:line="480" w:lineRule="atLeast"/>
        <w:rPr>
          <w:rFonts w:ascii="仿宋_GB2312" w:eastAsia="仿宋_GB2312" w:hAnsi="仿宋" w:cs="Segoe UI"/>
          <w:color w:val="2A333C"/>
          <w:spacing w:val="8"/>
          <w:kern w:val="0"/>
          <w:sz w:val="28"/>
          <w:szCs w:val="28"/>
        </w:rPr>
      </w:pPr>
      <w:r w:rsidRPr="00FF5533">
        <w:rPr>
          <w:rFonts w:ascii="宋体" w:hAnsi="宋体" w:cs="宋体" w:hint="eastAsia"/>
          <w:color w:val="2A333C"/>
          <w:spacing w:val="8"/>
          <w:kern w:val="0"/>
          <w:sz w:val="28"/>
          <w:szCs w:val="28"/>
        </w:rPr>
        <w:lastRenderedPageBreak/>
        <w:t>  </w:t>
      </w:r>
      <w:r w:rsidRPr="00FF5533">
        <w:rPr>
          <w:rFonts w:ascii="仿宋_GB2312" w:eastAsia="仿宋_GB2312" w:hAnsi="仿宋" w:cs="Segoe UI" w:hint="eastAsia"/>
          <w:color w:val="2A333C"/>
          <w:spacing w:val="8"/>
          <w:kern w:val="0"/>
          <w:sz w:val="28"/>
          <w:szCs w:val="28"/>
        </w:rPr>
        <w:t>学生是学习的主体，只有学生真正地参与到学习之中，有效教学才能发生。因此，教师在进行备课时，不仅要备教材（知识点），更要备学生，充分研究学生的学情，才能有的放矢，精准教学。那应该</w:t>
      </w:r>
      <w:proofErr w:type="gramStart"/>
      <w:r w:rsidRPr="00FF5533">
        <w:rPr>
          <w:rFonts w:ascii="仿宋_GB2312" w:eastAsia="仿宋_GB2312" w:hAnsi="仿宋" w:cs="Segoe UI" w:hint="eastAsia"/>
          <w:color w:val="2A333C"/>
          <w:spacing w:val="8"/>
          <w:kern w:val="0"/>
          <w:sz w:val="28"/>
          <w:szCs w:val="28"/>
        </w:rPr>
        <w:t>备学生</w:t>
      </w:r>
      <w:proofErr w:type="gramEnd"/>
      <w:r w:rsidRPr="00FF5533">
        <w:rPr>
          <w:rFonts w:ascii="仿宋_GB2312" w:eastAsia="仿宋_GB2312" w:hAnsi="仿宋" w:cs="Segoe UI" w:hint="eastAsia"/>
          <w:color w:val="2A333C"/>
          <w:spacing w:val="8"/>
          <w:kern w:val="0"/>
          <w:sz w:val="28"/>
          <w:szCs w:val="28"/>
        </w:rPr>
        <w:t>的什么呢？</w:t>
      </w:r>
    </w:p>
    <w:p w:rsidR="00FF5533" w:rsidRPr="00FF5533" w:rsidRDefault="00FF5533" w:rsidP="00B20391">
      <w:pPr>
        <w:widowControl/>
        <w:shd w:val="clear" w:color="auto" w:fill="FFFFFF"/>
        <w:spacing w:line="480" w:lineRule="atLeast"/>
        <w:rPr>
          <w:rFonts w:ascii="仿宋_GB2312" w:eastAsia="仿宋_GB2312" w:hAnsi="仿宋" w:cs="Segoe UI"/>
          <w:color w:val="2A333C"/>
          <w:spacing w:val="8"/>
          <w:kern w:val="0"/>
          <w:sz w:val="28"/>
          <w:szCs w:val="28"/>
        </w:rPr>
      </w:pPr>
      <w:r w:rsidRPr="00FF5533">
        <w:rPr>
          <w:rFonts w:ascii="宋体" w:hAnsi="宋体" w:cs="宋体" w:hint="eastAsia"/>
          <w:color w:val="2A333C"/>
          <w:spacing w:val="8"/>
          <w:kern w:val="0"/>
          <w:sz w:val="28"/>
          <w:szCs w:val="28"/>
        </w:rPr>
        <w:t>  </w:t>
      </w:r>
      <w:r w:rsidRPr="00FF5533">
        <w:rPr>
          <w:rFonts w:ascii="仿宋_GB2312" w:eastAsia="仿宋_GB2312" w:hAnsi="仿宋" w:cs="Segoe UI" w:hint="eastAsia"/>
          <w:b/>
          <w:color w:val="2A333C"/>
          <w:spacing w:val="8"/>
          <w:kern w:val="0"/>
          <w:sz w:val="28"/>
          <w:szCs w:val="28"/>
        </w:rPr>
        <w:t>一是</w:t>
      </w:r>
      <w:proofErr w:type="gramStart"/>
      <w:r w:rsidRPr="00FF5533">
        <w:rPr>
          <w:rFonts w:ascii="仿宋_GB2312" w:eastAsia="仿宋_GB2312" w:hAnsi="仿宋" w:cs="Segoe UI" w:hint="eastAsia"/>
          <w:b/>
          <w:color w:val="2A333C"/>
          <w:spacing w:val="8"/>
          <w:kern w:val="0"/>
          <w:sz w:val="28"/>
          <w:szCs w:val="28"/>
        </w:rPr>
        <w:t>备学生</w:t>
      </w:r>
      <w:proofErr w:type="gramEnd"/>
      <w:r w:rsidRPr="00FF5533">
        <w:rPr>
          <w:rFonts w:ascii="仿宋_GB2312" w:eastAsia="仿宋_GB2312" w:hAnsi="仿宋" w:cs="Segoe UI" w:hint="eastAsia"/>
          <w:b/>
          <w:color w:val="2A333C"/>
          <w:spacing w:val="8"/>
          <w:kern w:val="0"/>
          <w:sz w:val="28"/>
          <w:szCs w:val="28"/>
        </w:rPr>
        <w:t>的已有知识经验。</w:t>
      </w:r>
      <w:r w:rsidRPr="00FF5533">
        <w:rPr>
          <w:rFonts w:ascii="仿宋_GB2312" w:eastAsia="仿宋_GB2312" w:hAnsi="仿宋" w:cs="Segoe UI" w:hint="eastAsia"/>
          <w:color w:val="2A333C"/>
          <w:spacing w:val="8"/>
          <w:kern w:val="0"/>
          <w:sz w:val="28"/>
          <w:szCs w:val="28"/>
        </w:rPr>
        <w:t>学习是将新旧经验进行连接的过程，充分把握学生的已有知识经验，才能在最近发展区内拓展学生的新知识经验。为充分保证教学的有效性，教师应在课前帮助学生布置好自主学习的任务，做好后续知识学习的铺垫工作。</w:t>
      </w:r>
    </w:p>
    <w:p w:rsidR="00FF5533" w:rsidRPr="00FF5533" w:rsidRDefault="00FF5533" w:rsidP="00B20391">
      <w:pPr>
        <w:widowControl/>
        <w:shd w:val="clear" w:color="auto" w:fill="FFFFFF"/>
        <w:spacing w:line="480" w:lineRule="atLeast"/>
        <w:rPr>
          <w:rFonts w:ascii="Segoe UI" w:hAnsi="Segoe UI" w:cs="Segoe UI"/>
          <w:color w:val="2A333C"/>
          <w:spacing w:val="8"/>
          <w:kern w:val="0"/>
          <w:sz w:val="24"/>
        </w:rPr>
      </w:pPr>
      <w:r w:rsidRPr="00FF5533">
        <w:rPr>
          <w:rFonts w:ascii="宋体" w:hAnsi="宋体" w:cs="Segoe UI" w:hint="eastAsia"/>
          <w:color w:val="2A333C"/>
          <w:spacing w:val="8"/>
          <w:kern w:val="0"/>
          <w:sz w:val="24"/>
        </w:rPr>
        <w:t>  </w:t>
      </w:r>
      <w:r w:rsidRPr="00FF5533">
        <w:rPr>
          <w:rFonts w:ascii="仿宋_GB2312" w:eastAsia="仿宋_GB2312" w:hAnsi="仿宋" w:cs="Segoe UI" w:hint="eastAsia"/>
          <w:b/>
          <w:color w:val="2A333C"/>
          <w:spacing w:val="8"/>
          <w:kern w:val="0"/>
          <w:sz w:val="28"/>
          <w:szCs w:val="28"/>
        </w:rPr>
        <w:t>二是选择适合学生学习的方式。</w:t>
      </w:r>
      <w:r w:rsidRPr="00FF5533">
        <w:rPr>
          <w:rFonts w:ascii="仿宋_GB2312" w:eastAsia="仿宋_GB2312" w:hAnsi="仿宋" w:cs="Segoe UI" w:hint="eastAsia"/>
          <w:color w:val="2A333C"/>
          <w:spacing w:val="8"/>
          <w:kern w:val="0"/>
          <w:sz w:val="28"/>
          <w:szCs w:val="28"/>
        </w:rPr>
        <w:t>21世纪的在校学习者大部分为网络原住民，他们一出生周围就被电脑、手机、网络萦绕，各种移动、互联网技术的发展，从根本上改变了他们的思想和行为，他们的偏好、需求、社会习惯和技术选择都具有明显的信息时代特征。有研究者基于大学生调查发现，很大比例的学生都进行在线的学习和工作，他们期望获得持续的互联网连通性和基于网络的服务支持，另外，社交对他们也同样重要。同时，当今的学生对于学习的方式、学习的环境以及技术的选择都有很高的期待，他们希望借助这些因素的优势来最大限度地满足自身处理复杂环境的需要。因此，教师要充分把握当代大学生的学习方式和特点，借助互联网，精心设计学生线上、线下的各类学习活动，满足学生自主学习、探究学习、合作学习、应用学习的需求。</w:t>
      </w:r>
    </w:p>
    <w:p w:rsidR="00FF5533" w:rsidRPr="00FF5533" w:rsidRDefault="00FF5533" w:rsidP="00B20391">
      <w:pPr>
        <w:widowControl/>
        <w:shd w:val="clear" w:color="auto" w:fill="FFFFFF"/>
        <w:spacing w:line="480" w:lineRule="atLeast"/>
        <w:rPr>
          <w:rFonts w:ascii="仿宋_GB2312" w:eastAsia="仿宋_GB2312" w:hAnsi="仿宋" w:cs="Segoe UI"/>
          <w:color w:val="2A333C"/>
          <w:spacing w:val="8"/>
          <w:kern w:val="0"/>
          <w:sz w:val="28"/>
          <w:szCs w:val="28"/>
        </w:rPr>
      </w:pPr>
      <w:r w:rsidRPr="00FF5533">
        <w:rPr>
          <w:rFonts w:ascii="宋体" w:hAnsi="宋体" w:cs="Segoe UI" w:hint="eastAsia"/>
          <w:color w:val="2A333C"/>
          <w:spacing w:val="8"/>
          <w:kern w:val="0"/>
          <w:sz w:val="24"/>
        </w:rPr>
        <w:t>  </w:t>
      </w:r>
      <w:r w:rsidRPr="00FF5533">
        <w:rPr>
          <w:rFonts w:ascii="仿宋_GB2312" w:eastAsia="仿宋_GB2312" w:hAnsi="仿宋" w:cs="Segoe UI" w:hint="eastAsia"/>
          <w:b/>
          <w:color w:val="2A333C"/>
          <w:spacing w:val="8"/>
          <w:kern w:val="0"/>
          <w:sz w:val="28"/>
          <w:szCs w:val="28"/>
        </w:rPr>
        <w:t>三是要充分预设学生与知识点互动时的难点问题。</w:t>
      </w:r>
      <w:r w:rsidRPr="00FF5533">
        <w:rPr>
          <w:rFonts w:ascii="仿宋_GB2312" w:eastAsia="仿宋_GB2312" w:hAnsi="仿宋" w:cs="Segoe UI" w:hint="eastAsia"/>
          <w:color w:val="2A333C"/>
          <w:spacing w:val="8"/>
          <w:kern w:val="0"/>
          <w:sz w:val="28"/>
          <w:szCs w:val="28"/>
        </w:rPr>
        <w:t>难点问题是学生在学习时的瓶颈，学生无法通过自学完成相应要求，需要教师选用</w:t>
      </w:r>
      <w:r w:rsidRPr="00FF5533">
        <w:rPr>
          <w:rFonts w:ascii="仿宋_GB2312" w:eastAsia="仿宋_GB2312" w:hAnsi="仿宋" w:cs="Segoe UI" w:hint="eastAsia"/>
          <w:color w:val="2A333C"/>
          <w:spacing w:val="8"/>
          <w:kern w:val="0"/>
          <w:sz w:val="28"/>
          <w:szCs w:val="28"/>
        </w:rPr>
        <w:lastRenderedPageBreak/>
        <w:t>适宜的教学方法，通过自身的专业指导，给学生以支持，为学生学习搭好支架。在进行教学设计时，教师应将学生的学习难点作为课程最为核心的部分，通过讲解示范、案例分析、任务驱动等方式，帮助学生开展有效学习。</w:t>
      </w:r>
    </w:p>
    <w:p w:rsidR="00FF5533" w:rsidRPr="00FF5533" w:rsidRDefault="00FF5533" w:rsidP="00B20391">
      <w:pPr>
        <w:widowControl/>
        <w:shd w:val="clear" w:color="auto" w:fill="FFFFFF"/>
        <w:spacing w:line="480" w:lineRule="atLeast"/>
        <w:rPr>
          <w:rFonts w:ascii="仿宋_GB2312" w:eastAsia="仿宋_GB2312" w:hAnsi="仿宋" w:cs="Segoe UI"/>
          <w:color w:val="2A333C"/>
          <w:spacing w:val="8"/>
          <w:kern w:val="0"/>
          <w:sz w:val="28"/>
          <w:szCs w:val="28"/>
        </w:rPr>
      </w:pPr>
      <w:r w:rsidRPr="00FF5533">
        <w:rPr>
          <w:rFonts w:ascii="宋体" w:hAnsi="宋体" w:cs="宋体" w:hint="eastAsia"/>
          <w:color w:val="2A333C"/>
          <w:spacing w:val="8"/>
          <w:kern w:val="0"/>
          <w:sz w:val="28"/>
          <w:szCs w:val="28"/>
        </w:rPr>
        <w:t>  </w:t>
      </w:r>
      <w:r w:rsidRPr="00FF5533">
        <w:rPr>
          <w:rFonts w:ascii="仿宋_GB2312" w:eastAsia="仿宋_GB2312" w:hAnsi="仿宋" w:cs="Segoe UI" w:hint="eastAsia"/>
          <w:b/>
          <w:color w:val="2A333C"/>
          <w:spacing w:val="8"/>
          <w:kern w:val="0"/>
          <w:sz w:val="28"/>
          <w:szCs w:val="28"/>
        </w:rPr>
        <w:t>四是跟踪学生在学习过程中的表现，精准施策、个别指导。</w:t>
      </w:r>
      <w:r w:rsidRPr="00FF5533">
        <w:rPr>
          <w:rFonts w:ascii="仿宋_GB2312" w:eastAsia="仿宋_GB2312" w:hAnsi="仿宋" w:cs="Segoe UI" w:hint="eastAsia"/>
          <w:color w:val="2A333C"/>
          <w:spacing w:val="8"/>
          <w:kern w:val="0"/>
          <w:sz w:val="28"/>
          <w:szCs w:val="28"/>
        </w:rPr>
        <w:t>教师要具有循证思维，依据学生学习“证据”，为学生提供不同的支持。无论是学生课前的自主学习，还是课中的合作学习，抑或课后的实践练习，都要精心为学生设计体现不同能力水平的学习任务单，再根据学生在每个环节的不同表现，进行能力水平诊断，并对不同水平的学生精准推送不同难度的材料，给予针对性的指导，以确保促进每个学生从原有知识水平向更高水平发展。</w:t>
      </w:r>
    </w:p>
    <w:p w:rsidR="00FF5533" w:rsidRPr="00FF5533" w:rsidRDefault="00FF5533" w:rsidP="00B20391">
      <w:pPr>
        <w:widowControl/>
        <w:shd w:val="clear" w:color="auto" w:fill="FFFFFF"/>
        <w:spacing w:line="480" w:lineRule="atLeast"/>
        <w:rPr>
          <w:rFonts w:ascii="仿宋_GB2312" w:eastAsia="仿宋_GB2312" w:hAnsi="仿宋" w:cs="Segoe UI"/>
          <w:color w:val="2A333C"/>
          <w:spacing w:val="8"/>
          <w:kern w:val="0"/>
          <w:sz w:val="28"/>
          <w:szCs w:val="28"/>
        </w:rPr>
      </w:pPr>
      <w:r w:rsidRPr="00FF5533">
        <w:rPr>
          <w:rFonts w:ascii="宋体" w:hAnsi="宋体" w:cs="Segoe UI" w:hint="eastAsia"/>
          <w:color w:val="2A333C"/>
          <w:spacing w:val="8"/>
          <w:kern w:val="0"/>
          <w:sz w:val="24"/>
        </w:rPr>
        <w:t> </w:t>
      </w:r>
      <w:r w:rsidRPr="00FF5533">
        <w:rPr>
          <w:rFonts w:ascii="宋体" w:hAnsi="宋体" w:cs="宋体" w:hint="eastAsia"/>
          <w:color w:val="2A333C"/>
          <w:spacing w:val="8"/>
          <w:kern w:val="0"/>
          <w:sz w:val="28"/>
          <w:szCs w:val="28"/>
        </w:rPr>
        <w:t> </w:t>
      </w:r>
      <w:r w:rsidRPr="00FF5533">
        <w:rPr>
          <w:rFonts w:ascii="华文楷体" w:eastAsia="华文楷体" w:hAnsi="华文楷体" w:cs="Segoe UI" w:hint="eastAsia"/>
          <w:b/>
          <w:color w:val="2A333C"/>
          <w:spacing w:val="8"/>
          <w:kern w:val="0"/>
          <w:sz w:val="28"/>
          <w:szCs w:val="28"/>
        </w:rPr>
        <w:t>怎么教</w:t>
      </w:r>
    </w:p>
    <w:p w:rsidR="00FF5533" w:rsidRPr="00FF5533" w:rsidRDefault="00FF5533" w:rsidP="00B20391">
      <w:pPr>
        <w:widowControl/>
        <w:shd w:val="clear" w:color="auto" w:fill="FFFFFF"/>
        <w:spacing w:line="480" w:lineRule="atLeast"/>
        <w:rPr>
          <w:rFonts w:ascii="仿宋_GB2312" w:eastAsia="仿宋_GB2312" w:hAnsi="仿宋" w:cs="Segoe UI"/>
          <w:color w:val="2A333C"/>
          <w:spacing w:val="8"/>
          <w:kern w:val="0"/>
          <w:sz w:val="28"/>
          <w:szCs w:val="28"/>
        </w:rPr>
      </w:pPr>
      <w:r w:rsidRPr="00FF5533">
        <w:rPr>
          <w:rFonts w:ascii="宋体" w:hAnsi="宋体" w:cs="宋体" w:hint="eastAsia"/>
          <w:color w:val="2A333C"/>
          <w:spacing w:val="8"/>
          <w:kern w:val="0"/>
          <w:sz w:val="28"/>
          <w:szCs w:val="28"/>
        </w:rPr>
        <w:t>  </w:t>
      </w:r>
      <w:r w:rsidRPr="00FF5533">
        <w:rPr>
          <w:rFonts w:ascii="仿宋_GB2312" w:eastAsia="仿宋_GB2312" w:hAnsi="仿宋" w:cs="Segoe UI" w:hint="eastAsia"/>
          <w:color w:val="2A333C"/>
          <w:spacing w:val="8"/>
          <w:kern w:val="0"/>
          <w:sz w:val="28"/>
          <w:szCs w:val="28"/>
        </w:rPr>
        <w:t>信息技术支持下的由学到做的能力转化</w:t>
      </w:r>
    </w:p>
    <w:p w:rsidR="00FF5533" w:rsidRPr="00FF5533" w:rsidRDefault="00FF5533" w:rsidP="00B20391">
      <w:pPr>
        <w:widowControl/>
        <w:shd w:val="clear" w:color="auto" w:fill="FFFFFF"/>
        <w:spacing w:line="480" w:lineRule="atLeast"/>
        <w:rPr>
          <w:rFonts w:ascii="仿宋_GB2312" w:eastAsia="仿宋_GB2312" w:hAnsi="仿宋" w:cs="Segoe UI"/>
          <w:color w:val="2A333C"/>
          <w:spacing w:val="8"/>
          <w:kern w:val="0"/>
          <w:sz w:val="28"/>
          <w:szCs w:val="28"/>
        </w:rPr>
      </w:pPr>
      <w:r w:rsidRPr="00FF5533">
        <w:rPr>
          <w:rFonts w:ascii="宋体" w:hAnsi="宋体" w:cs="宋体" w:hint="eastAsia"/>
          <w:color w:val="2A333C"/>
          <w:spacing w:val="8"/>
          <w:kern w:val="0"/>
          <w:sz w:val="28"/>
          <w:szCs w:val="28"/>
        </w:rPr>
        <w:t>  </w:t>
      </w:r>
      <w:r w:rsidRPr="00FF5533">
        <w:rPr>
          <w:rFonts w:ascii="仿宋_GB2312" w:eastAsia="仿宋_GB2312" w:hAnsi="仿宋" w:cs="Segoe UI" w:hint="eastAsia"/>
          <w:color w:val="2A333C"/>
          <w:spacing w:val="8"/>
          <w:kern w:val="0"/>
          <w:sz w:val="28"/>
          <w:szCs w:val="28"/>
        </w:rPr>
        <w:t>《职业教育提质培优行动计划（2020—2023年）》中明确提出要满足学生的多样化学习需求，大力推进“互联网+”“智能+”教育新形态，推动教育教学变革创新。信息技术是一种提升教学效率和教学质量的有效手段，无论是线上自主学习的平台，还是查找资料的工具，抑或操作实训的虚拟空间，信息技术可以渗透在教学的各个环节，将信息技术与教学深度融合已经成为职业教育课堂教学质量提升的一个势不可挡的趋势。在当今职业教育课堂中，教师应充分运用信息技术手段，将其贯穿教学的始终，支撑有效教学设计的实施。但需要谨</w:t>
      </w:r>
      <w:r w:rsidRPr="00FF5533">
        <w:rPr>
          <w:rFonts w:ascii="仿宋_GB2312" w:eastAsia="仿宋_GB2312" w:hAnsi="仿宋" w:cs="Segoe UI" w:hint="eastAsia"/>
          <w:color w:val="2A333C"/>
          <w:spacing w:val="8"/>
          <w:kern w:val="0"/>
          <w:sz w:val="28"/>
          <w:szCs w:val="28"/>
        </w:rPr>
        <w:lastRenderedPageBreak/>
        <w:t>记的是，技术只是一个手段，不是目的，教学的最终目的还是要促进学生专业发展。</w:t>
      </w:r>
    </w:p>
    <w:p w:rsidR="00FF5533" w:rsidRPr="00FF5533" w:rsidRDefault="00FF5533" w:rsidP="00B20391">
      <w:pPr>
        <w:widowControl/>
        <w:shd w:val="clear" w:color="auto" w:fill="FFFFFF"/>
        <w:spacing w:line="480" w:lineRule="atLeast"/>
        <w:rPr>
          <w:rFonts w:ascii="仿宋_GB2312" w:eastAsia="仿宋_GB2312" w:hAnsi="仿宋" w:cs="Segoe UI"/>
          <w:color w:val="2A333C"/>
          <w:spacing w:val="8"/>
          <w:kern w:val="0"/>
          <w:sz w:val="28"/>
          <w:szCs w:val="28"/>
        </w:rPr>
      </w:pPr>
      <w:r w:rsidRPr="00FF5533">
        <w:rPr>
          <w:rFonts w:ascii="宋体" w:hAnsi="宋体" w:cs="宋体" w:hint="eastAsia"/>
          <w:color w:val="2A333C"/>
          <w:spacing w:val="8"/>
          <w:kern w:val="0"/>
          <w:sz w:val="28"/>
          <w:szCs w:val="28"/>
        </w:rPr>
        <w:t>  </w:t>
      </w:r>
      <w:r w:rsidRPr="00FF5533">
        <w:rPr>
          <w:rFonts w:ascii="仿宋_GB2312" w:eastAsia="仿宋_GB2312" w:hAnsi="仿宋" w:cs="Segoe UI" w:hint="eastAsia"/>
          <w:color w:val="2A333C"/>
          <w:spacing w:val="8"/>
          <w:kern w:val="0"/>
          <w:sz w:val="28"/>
          <w:szCs w:val="28"/>
        </w:rPr>
        <w:t>有效的课堂教学始终把学生摆在中心地位，教师尽最大可能地去创设各种情境条件，引起学生与教材的充分互动，让其在思考、倾听、体验、操作中获得新的进步，正如荀子所描述的“苟日新，日日新，又日新”。有效的课堂教学还需要教师能全面兼顾线上线下、理论和实践，将教学设计落实在“课前—课中—课后”，以混合式教学模式帮助学生实现从知识学习到实践操作的能力转化。</w:t>
      </w:r>
    </w:p>
    <w:p w:rsidR="00FF5533" w:rsidRPr="00FF5533" w:rsidRDefault="00FF5533" w:rsidP="00B20391">
      <w:pPr>
        <w:widowControl/>
        <w:shd w:val="clear" w:color="auto" w:fill="FFFFFF"/>
        <w:spacing w:line="480" w:lineRule="atLeast"/>
        <w:rPr>
          <w:rFonts w:ascii="仿宋_GB2312" w:eastAsia="仿宋_GB2312" w:hAnsi="仿宋" w:cs="Segoe UI"/>
          <w:color w:val="2A333C"/>
          <w:spacing w:val="8"/>
          <w:kern w:val="0"/>
          <w:sz w:val="28"/>
          <w:szCs w:val="28"/>
        </w:rPr>
      </w:pPr>
      <w:r w:rsidRPr="00FF5533">
        <w:rPr>
          <w:rFonts w:ascii="宋体" w:hAnsi="宋体" w:cs="Segoe UI" w:hint="eastAsia"/>
          <w:color w:val="2A333C"/>
          <w:spacing w:val="8"/>
          <w:kern w:val="0"/>
          <w:sz w:val="24"/>
        </w:rPr>
        <w:t>  </w:t>
      </w:r>
      <w:r w:rsidRPr="00FF5533">
        <w:rPr>
          <w:rFonts w:ascii="仿宋_GB2312" w:eastAsia="仿宋_GB2312" w:hAnsi="仿宋" w:cs="Segoe UI" w:hint="eastAsia"/>
          <w:color w:val="2A333C"/>
          <w:spacing w:val="8"/>
          <w:kern w:val="0"/>
          <w:sz w:val="28"/>
          <w:szCs w:val="28"/>
        </w:rPr>
        <w:t>下面笔者以学前教育专业“幼儿园区角游戏环境创设”这一教学内容为例，说明有效课堂教学的实施过程。</w:t>
      </w:r>
    </w:p>
    <w:p w:rsidR="00FF5533" w:rsidRPr="00FF5533" w:rsidRDefault="00FF5533" w:rsidP="00B20391">
      <w:pPr>
        <w:widowControl/>
        <w:shd w:val="clear" w:color="auto" w:fill="FFFFFF"/>
        <w:spacing w:line="480" w:lineRule="atLeast"/>
        <w:rPr>
          <w:rFonts w:ascii="仿宋_GB2312" w:eastAsia="仿宋_GB2312" w:hAnsi="仿宋" w:cs="Segoe UI"/>
          <w:color w:val="2A333C"/>
          <w:spacing w:val="8"/>
          <w:kern w:val="0"/>
          <w:sz w:val="28"/>
          <w:szCs w:val="28"/>
        </w:rPr>
      </w:pPr>
      <w:r w:rsidRPr="00FF5533">
        <w:rPr>
          <w:rFonts w:ascii="宋体" w:hAnsi="宋体" w:cs="宋体" w:hint="eastAsia"/>
          <w:color w:val="2A333C"/>
          <w:spacing w:val="8"/>
          <w:kern w:val="0"/>
          <w:sz w:val="28"/>
          <w:szCs w:val="28"/>
        </w:rPr>
        <w:t>  </w:t>
      </w:r>
      <w:r w:rsidRPr="00FF5533">
        <w:rPr>
          <w:rFonts w:ascii="仿宋_GB2312" w:eastAsia="仿宋_GB2312" w:hAnsi="仿宋" w:cs="Segoe UI" w:hint="eastAsia"/>
          <w:color w:val="2A333C"/>
          <w:spacing w:val="8"/>
          <w:kern w:val="0"/>
          <w:sz w:val="28"/>
          <w:szCs w:val="28"/>
        </w:rPr>
        <w:t>首先，教师依据学情和教材特点将知识点分类，</w:t>
      </w:r>
      <w:proofErr w:type="gramStart"/>
      <w:r w:rsidRPr="00FF5533">
        <w:rPr>
          <w:rFonts w:ascii="仿宋_GB2312" w:eastAsia="仿宋_GB2312" w:hAnsi="仿宋" w:cs="Segoe UI" w:hint="eastAsia"/>
          <w:color w:val="2A333C"/>
          <w:spacing w:val="8"/>
          <w:kern w:val="0"/>
          <w:sz w:val="28"/>
          <w:szCs w:val="28"/>
        </w:rPr>
        <w:t>把区角的</w:t>
      </w:r>
      <w:proofErr w:type="gramEnd"/>
      <w:r w:rsidRPr="00FF5533">
        <w:rPr>
          <w:rFonts w:ascii="仿宋_GB2312" w:eastAsia="仿宋_GB2312" w:hAnsi="仿宋" w:cs="Segoe UI" w:hint="eastAsia"/>
          <w:color w:val="2A333C"/>
          <w:spacing w:val="8"/>
          <w:kern w:val="0"/>
          <w:sz w:val="28"/>
          <w:szCs w:val="28"/>
        </w:rPr>
        <w:t>含义、类型和价值，作为一般知识点，把幼儿园区</w:t>
      </w:r>
      <w:proofErr w:type="gramStart"/>
      <w:r w:rsidRPr="00FF5533">
        <w:rPr>
          <w:rFonts w:ascii="仿宋_GB2312" w:eastAsia="仿宋_GB2312" w:hAnsi="仿宋" w:cs="Segoe UI" w:hint="eastAsia"/>
          <w:color w:val="2A333C"/>
          <w:spacing w:val="8"/>
          <w:kern w:val="0"/>
          <w:sz w:val="28"/>
          <w:szCs w:val="28"/>
        </w:rPr>
        <w:t>角环境</w:t>
      </w:r>
      <w:proofErr w:type="gramEnd"/>
      <w:r w:rsidRPr="00FF5533">
        <w:rPr>
          <w:rFonts w:ascii="仿宋_GB2312" w:eastAsia="仿宋_GB2312" w:hAnsi="仿宋" w:cs="Segoe UI" w:hint="eastAsia"/>
          <w:color w:val="2A333C"/>
          <w:spacing w:val="8"/>
          <w:kern w:val="0"/>
          <w:sz w:val="28"/>
          <w:szCs w:val="28"/>
        </w:rPr>
        <w:t>创设步骤和要点作为核心知识点。其次，将知识点与实践场景展开联系，进行课前、课中、课后一体化的教学设计：课前，学生通过知识预习、线上调研（幼儿园区角游戏的种类）和自主测试完成一般知识点的自学。课中，第一步先进行自主学习效果的检验，教师基于学生作业反馈和现场表现，对于一般知识点进行总结和提升，在学生已有知识经验基础上帮助其进一步掌握关键概念；第二步是核心知识点的理论学习，教师通过案例展示、分组研讨等方式，帮助学生明确幼儿园区</w:t>
      </w:r>
      <w:proofErr w:type="gramStart"/>
      <w:r w:rsidRPr="00FF5533">
        <w:rPr>
          <w:rFonts w:ascii="仿宋_GB2312" w:eastAsia="仿宋_GB2312" w:hAnsi="仿宋" w:cs="Segoe UI" w:hint="eastAsia"/>
          <w:color w:val="2A333C"/>
          <w:spacing w:val="8"/>
          <w:kern w:val="0"/>
          <w:sz w:val="28"/>
          <w:szCs w:val="28"/>
        </w:rPr>
        <w:t>角环境</w:t>
      </w:r>
      <w:proofErr w:type="gramEnd"/>
      <w:r w:rsidRPr="00FF5533">
        <w:rPr>
          <w:rFonts w:ascii="仿宋_GB2312" w:eastAsia="仿宋_GB2312" w:hAnsi="仿宋" w:cs="Segoe UI" w:hint="eastAsia"/>
          <w:color w:val="2A333C"/>
          <w:spacing w:val="8"/>
          <w:kern w:val="0"/>
          <w:sz w:val="28"/>
          <w:szCs w:val="28"/>
        </w:rPr>
        <w:t>创设的步骤和要点，其中案例学习是这一环节的关键；第三步是核心知识点的实操练习，教师为学生创设一个任务情境，并提供小组合作的机会，让学生有机会通过亲身体验和实际操作，内化刚刚获得的环境创设要点，</w:t>
      </w:r>
      <w:r w:rsidRPr="00FF5533">
        <w:rPr>
          <w:rFonts w:ascii="仿宋_GB2312" w:eastAsia="仿宋_GB2312" w:hAnsi="仿宋" w:cs="Segoe UI" w:hint="eastAsia"/>
          <w:color w:val="2A333C"/>
          <w:spacing w:val="8"/>
          <w:kern w:val="0"/>
          <w:sz w:val="28"/>
          <w:szCs w:val="28"/>
        </w:rPr>
        <w:lastRenderedPageBreak/>
        <w:t>此环节也是教师帮助学生从知识获得到能力形成的关键环节。课后，教师将学生带到幼儿园一线，让学生有机会将所学的内容应用到真正的实践场所之中，接受实践的检验和修正。</w:t>
      </w:r>
    </w:p>
    <w:p w:rsidR="00FF5533" w:rsidRPr="00FF5533" w:rsidRDefault="00FF5533" w:rsidP="00B20391">
      <w:pPr>
        <w:widowControl/>
        <w:shd w:val="clear" w:color="auto" w:fill="FFFFFF"/>
        <w:spacing w:line="480" w:lineRule="atLeast"/>
        <w:rPr>
          <w:rFonts w:ascii="仿宋_GB2312" w:eastAsia="仿宋_GB2312" w:hAnsi="仿宋" w:cs="Segoe UI"/>
          <w:color w:val="2A333C"/>
          <w:spacing w:val="8"/>
          <w:kern w:val="0"/>
          <w:sz w:val="28"/>
          <w:szCs w:val="28"/>
        </w:rPr>
      </w:pPr>
      <w:r w:rsidRPr="00FF5533">
        <w:rPr>
          <w:rFonts w:ascii="宋体" w:hAnsi="宋体" w:cs="Segoe UI" w:hint="eastAsia"/>
          <w:color w:val="2A333C"/>
          <w:spacing w:val="8"/>
          <w:kern w:val="0"/>
          <w:sz w:val="24"/>
        </w:rPr>
        <w:t> </w:t>
      </w:r>
      <w:r w:rsidRPr="00FF5533">
        <w:rPr>
          <w:rFonts w:ascii="宋体" w:hAnsi="宋体" w:cs="宋体" w:hint="eastAsia"/>
          <w:color w:val="2A333C"/>
          <w:spacing w:val="8"/>
          <w:kern w:val="0"/>
          <w:sz w:val="28"/>
          <w:szCs w:val="28"/>
        </w:rPr>
        <w:t> </w:t>
      </w:r>
      <w:r w:rsidRPr="00FF5533">
        <w:rPr>
          <w:rFonts w:ascii="仿宋_GB2312" w:eastAsia="仿宋_GB2312" w:hAnsi="仿宋" w:cs="Segoe UI" w:hint="eastAsia"/>
          <w:color w:val="2A333C"/>
          <w:spacing w:val="8"/>
          <w:kern w:val="0"/>
          <w:sz w:val="28"/>
          <w:szCs w:val="28"/>
        </w:rPr>
        <w:t>综上所述，有效的课堂教学应让学生经历自主学习、情境学习（案例研讨）、合作学习（能力提升训练）、应用学习（实践操作）等几个学习过程，而教师能做的就是通过教学设计帮助学生搭建一个从learning到doing的桥梁，让学生潜移默化地形成岗位核心能力，这正是职业教育课程不断改革的方向。（作者刘曲系徐州幼儿师范高等专科学校学前与特殊教育学院副院长，张士辉系甘肃交通职业技术学院教授）</w:t>
      </w:r>
    </w:p>
    <w:p w:rsidR="00FF5533" w:rsidRDefault="00FF5533">
      <w:pPr>
        <w:pStyle w:val="a8"/>
        <w:shd w:val="clear" w:color="auto" w:fill="FFFFFF"/>
        <w:spacing w:before="0" w:beforeAutospacing="0" w:after="0" w:afterAutospacing="0" w:line="480" w:lineRule="atLeast"/>
        <w:rPr>
          <w:rFonts w:ascii="仿宋_GB2312" w:eastAsia="仿宋_GB2312" w:hAnsi="仿宋" w:cs="Segoe UI"/>
          <w:color w:val="2A333C"/>
          <w:spacing w:val="8"/>
          <w:sz w:val="28"/>
          <w:szCs w:val="28"/>
        </w:rPr>
      </w:pPr>
    </w:p>
    <w:p w:rsidR="00FF5533" w:rsidRPr="0066376F" w:rsidRDefault="00FF5533" w:rsidP="0066376F">
      <w:pPr>
        <w:widowControl/>
        <w:shd w:val="clear" w:color="auto" w:fill="FFFFFF"/>
        <w:spacing w:line="480" w:lineRule="atLeast"/>
        <w:jc w:val="center"/>
        <w:rPr>
          <w:rFonts w:ascii="黑体" w:eastAsia="黑体" w:hAnsi="黑体" w:cs="Segoe UI"/>
          <w:b/>
          <w:color w:val="2A333C"/>
          <w:spacing w:val="8"/>
          <w:kern w:val="0"/>
          <w:sz w:val="32"/>
        </w:rPr>
      </w:pPr>
      <w:r w:rsidRPr="0066376F">
        <w:rPr>
          <w:rFonts w:ascii="黑体" w:eastAsia="黑体" w:hAnsi="黑体" w:cs="Segoe UI" w:hint="eastAsia"/>
          <w:b/>
          <w:color w:val="2A333C"/>
          <w:spacing w:val="8"/>
          <w:kern w:val="0"/>
          <w:sz w:val="32"/>
        </w:rPr>
        <w:t>全国职业教育大会在京召开</w:t>
      </w:r>
      <w:r w:rsidR="0066376F" w:rsidRPr="0066376F">
        <w:rPr>
          <w:rFonts w:ascii="黑体" w:eastAsia="黑体" w:hAnsi="黑体" w:cs="Segoe UI" w:hint="eastAsia"/>
          <w:b/>
          <w:color w:val="2A333C"/>
          <w:spacing w:val="8"/>
          <w:kern w:val="0"/>
          <w:sz w:val="32"/>
        </w:rPr>
        <w:t xml:space="preserve"> </w:t>
      </w:r>
      <w:r w:rsidRPr="0066376F">
        <w:rPr>
          <w:rFonts w:ascii="黑体" w:eastAsia="黑体" w:hAnsi="黑体" w:cs="Segoe UI" w:hint="eastAsia"/>
          <w:b/>
          <w:color w:val="2A333C"/>
          <w:spacing w:val="8"/>
          <w:kern w:val="0"/>
          <w:sz w:val="32"/>
        </w:rPr>
        <w:t>习近平</w:t>
      </w:r>
      <w:r w:rsidR="0066376F">
        <w:rPr>
          <w:rFonts w:ascii="黑体" w:eastAsia="黑体" w:hAnsi="黑体" w:cs="Segoe UI" w:hint="eastAsia"/>
          <w:b/>
          <w:color w:val="2A333C"/>
          <w:spacing w:val="8"/>
          <w:kern w:val="0"/>
          <w:sz w:val="32"/>
        </w:rPr>
        <w:t>总书记</w:t>
      </w:r>
      <w:r w:rsidRPr="0066376F">
        <w:rPr>
          <w:rFonts w:ascii="黑体" w:eastAsia="黑体" w:hAnsi="黑体" w:cs="Segoe UI" w:hint="eastAsia"/>
          <w:b/>
          <w:color w:val="2A333C"/>
          <w:spacing w:val="8"/>
          <w:kern w:val="0"/>
          <w:sz w:val="32"/>
        </w:rPr>
        <w:t>对职教工作</w:t>
      </w:r>
      <w:proofErr w:type="gramStart"/>
      <w:r w:rsidRPr="0066376F">
        <w:rPr>
          <w:rFonts w:ascii="黑体" w:eastAsia="黑体" w:hAnsi="黑体" w:cs="Segoe UI" w:hint="eastAsia"/>
          <w:b/>
          <w:color w:val="2A333C"/>
          <w:spacing w:val="8"/>
          <w:kern w:val="0"/>
          <w:sz w:val="32"/>
        </w:rPr>
        <w:t>作出</w:t>
      </w:r>
      <w:proofErr w:type="gramEnd"/>
      <w:r w:rsidRPr="0066376F">
        <w:rPr>
          <w:rFonts w:ascii="黑体" w:eastAsia="黑体" w:hAnsi="黑体" w:cs="Segoe UI" w:hint="eastAsia"/>
          <w:b/>
          <w:color w:val="2A333C"/>
          <w:spacing w:val="8"/>
          <w:kern w:val="0"/>
          <w:sz w:val="32"/>
        </w:rPr>
        <w:t>重要指示</w:t>
      </w:r>
    </w:p>
    <w:p w:rsidR="00FF5533" w:rsidRPr="0066376F" w:rsidRDefault="00FF5533" w:rsidP="00B20391">
      <w:pPr>
        <w:pStyle w:val="a8"/>
        <w:shd w:val="clear" w:color="auto" w:fill="FFFFFF"/>
        <w:spacing w:before="0" w:beforeAutospacing="0" w:after="0" w:afterAutospacing="0" w:line="480" w:lineRule="atLeast"/>
        <w:ind w:firstLineChars="200" w:firstLine="592"/>
        <w:jc w:val="both"/>
        <w:rPr>
          <w:rFonts w:ascii="仿宋_GB2312" w:eastAsia="仿宋_GB2312" w:hAnsi="仿宋" w:cs="Segoe UI"/>
          <w:color w:val="2A333C"/>
          <w:spacing w:val="8"/>
          <w:sz w:val="28"/>
          <w:szCs w:val="28"/>
        </w:rPr>
      </w:pPr>
      <w:r w:rsidRPr="0066376F">
        <w:rPr>
          <w:rFonts w:ascii="仿宋_GB2312" w:eastAsia="仿宋_GB2312" w:hAnsi="仿宋" w:cs="Segoe UI" w:hint="eastAsia"/>
          <w:color w:val="2A333C"/>
          <w:spacing w:val="8"/>
          <w:sz w:val="28"/>
          <w:szCs w:val="28"/>
        </w:rPr>
        <w:t>全国职业教育大会4月12日至13日在京召开，会上传达了习近平重要指示和李克强批示。中共中央政治局委员、国务院副总理孙春兰出席会议并讲话。</w:t>
      </w:r>
    </w:p>
    <w:p w:rsidR="00FF5533" w:rsidRPr="0066376F" w:rsidRDefault="00FF5533" w:rsidP="00B20391">
      <w:pPr>
        <w:pStyle w:val="a8"/>
        <w:shd w:val="clear" w:color="auto" w:fill="FFFFFF"/>
        <w:spacing w:before="0" w:beforeAutospacing="0" w:after="0" w:afterAutospacing="0" w:line="480" w:lineRule="atLeast"/>
        <w:ind w:firstLineChars="200" w:firstLine="592"/>
        <w:jc w:val="both"/>
        <w:rPr>
          <w:rFonts w:ascii="仿宋_GB2312" w:eastAsia="仿宋_GB2312" w:hAnsi="仿宋" w:cs="Segoe UI"/>
          <w:color w:val="2A333C"/>
          <w:spacing w:val="8"/>
          <w:sz w:val="28"/>
          <w:szCs w:val="28"/>
        </w:rPr>
      </w:pPr>
      <w:r w:rsidRPr="0066376F">
        <w:rPr>
          <w:rFonts w:ascii="仿宋_GB2312" w:eastAsia="仿宋_GB2312" w:hAnsi="仿宋" w:cs="Segoe UI" w:hint="eastAsia"/>
          <w:color w:val="2A333C"/>
          <w:spacing w:val="8"/>
          <w:sz w:val="28"/>
          <w:szCs w:val="28"/>
        </w:rPr>
        <w:t>习近平总书记近日对职业教育工作</w:t>
      </w:r>
      <w:proofErr w:type="gramStart"/>
      <w:r w:rsidRPr="0066376F">
        <w:rPr>
          <w:rFonts w:ascii="仿宋_GB2312" w:eastAsia="仿宋_GB2312" w:hAnsi="仿宋" w:cs="Segoe UI" w:hint="eastAsia"/>
          <w:color w:val="2A333C"/>
          <w:spacing w:val="8"/>
          <w:sz w:val="28"/>
          <w:szCs w:val="28"/>
        </w:rPr>
        <w:t>作出</w:t>
      </w:r>
      <w:proofErr w:type="gramEnd"/>
      <w:r w:rsidRPr="0066376F">
        <w:rPr>
          <w:rFonts w:ascii="仿宋_GB2312" w:eastAsia="仿宋_GB2312" w:hAnsi="仿宋" w:cs="Segoe UI" w:hint="eastAsia"/>
          <w:color w:val="2A333C"/>
          <w:spacing w:val="8"/>
          <w:sz w:val="28"/>
          <w:szCs w:val="28"/>
        </w:rPr>
        <w:t>重要指示强调，要坚持党的领导，坚持正确办学方向，坚持立德树人，优化职业教育类型定位，深化产教融合、校企合作，深入推进育人方式、办学模式、管理体制、保障机制改革，稳步发展职业本科教育，建设一批高水平职业院校和专业，</w:t>
      </w:r>
      <w:proofErr w:type="gramStart"/>
      <w:r w:rsidRPr="0066376F">
        <w:rPr>
          <w:rFonts w:ascii="仿宋_GB2312" w:eastAsia="仿宋_GB2312" w:hAnsi="仿宋" w:cs="Segoe UI" w:hint="eastAsia"/>
          <w:color w:val="2A333C"/>
          <w:spacing w:val="8"/>
          <w:sz w:val="28"/>
          <w:szCs w:val="28"/>
        </w:rPr>
        <w:t>推动职普融通</w:t>
      </w:r>
      <w:proofErr w:type="gramEnd"/>
      <w:r w:rsidRPr="0066376F">
        <w:rPr>
          <w:rFonts w:ascii="仿宋_GB2312" w:eastAsia="仿宋_GB2312" w:hAnsi="仿宋" w:cs="Segoe UI" w:hint="eastAsia"/>
          <w:color w:val="2A333C"/>
          <w:spacing w:val="8"/>
          <w:sz w:val="28"/>
          <w:szCs w:val="28"/>
        </w:rPr>
        <w:t>，增强职业教育适应性，加快构建现代职业教育体系，培养更多高素质技术技能人才、能工巧匠、大国工匠。</w:t>
      </w:r>
      <w:r w:rsidR="0066376F" w:rsidRPr="0066376F">
        <w:rPr>
          <w:rFonts w:ascii="仿宋_GB2312" w:eastAsia="仿宋_GB2312" w:hAnsi="仿宋" w:cs="Segoe UI" w:hint="eastAsia"/>
          <w:color w:val="2A333C"/>
          <w:spacing w:val="8"/>
          <w:sz w:val="28"/>
          <w:szCs w:val="28"/>
        </w:rPr>
        <w:t>各级党</w:t>
      </w:r>
      <w:r w:rsidR="0066376F" w:rsidRPr="0066376F">
        <w:rPr>
          <w:rFonts w:ascii="仿宋_GB2312" w:eastAsia="仿宋_GB2312" w:hAnsi="仿宋" w:cs="Segoe UI" w:hint="eastAsia"/>
          <w:color w:val="2A333C"/>
          <w:spacing w:val="8"/>
          <w:sz w:val="28"/>
          <w:szCs w:val="28"/>
        </w:rPr>
        <w:lastRenderedPageBreak/>
        <w:t>委和政府要加大制度创新、政策供给、投入力度，弘扬工匠精神，提高技术技能人才社会地位，为全面建设社会主义现代化国家、实现中华民族伟大复兴的中国梦提供有力人才和技能支撑。</w:t>
      </w:r>
    </w:p>
    <w:p w:rsidR="0066376F" w:rsidRPr="0066376F" w:rsidRDefault="0066376F" w:rsidP="00B20391">
      <w:pPr>
        <w:pStyle w:val="a8"/>
        <w:shd w:val="clear" w:color="auto" w:fill="FFFFFF"/>
        <w:spacing w:before="0" w:beforeAutospacing="0" w:after="0" w:afterAutospacing="0" w:line="480" w:lineRule="atLeast"/>
        <w:ind w:firstLineChars="200" w:firstLine="592"/>
        <w:jc w:val="both"/>
        <w:rPr>
          <w:rFonts w:ascii="仿宋_GB2312" w:eastAsia="仿宋_GB2312" w:hAnsi="仿宋" w:cs="Segoe UI"/>
          <w:color w:val="2A333C"/>
          <w:spacing w:val="8"/>
          <w:sz w:val="28"/>
          <w:szCs w:val="28"/>
        </w:rPr>
      </w:pPr>
      <w:r w:rsidRPr="0066376F">
        <w:rPr>
          <w:rFonts w:ascii="仿宋_GB2312" w:eastAsia="仿宋_GB2312" w:hAnsi="仿宋" w:cs="Segoe UI" w:hint="eastAsia"/>
          <w:color w:val="2A333C"/>
          <w:spacing w:val="8"/>
          <w:sz w:val="28"/>
          <w:szCs w:val="28"/>
        </w:rPr>
        <w:t>国务院总理李克强</w:t>
      </w:r>
      <w:proofErr w:type="gramStart"/>
      <w:r w:rsidRPr="0066376F">
        <w:rPr>
          <w:rFonts w:ascii="仿宋_GB2312" w:eastAsia="仿宋_GB2312" w:hAnsi="仿宋" w:cs="Segoe UI" w:hint="eastAsia"/>
          <w:color w:val="2A333C"/>
          <w:spacing w:val="8"/>
          <w:sz w:val="28"/>
          <w:szCs w:val="28"/>
        </w:rPr>
        <w:t>作出</w:t>
      </w:r>
      <w:proofErr w:type="gramEnd"/>
      <w:r w:rsidRPr="0066376F">
        <w:rPr>
          <w:rFonts w:ascii="仿宋_GB2312" w:eastAsia="仿宋_GB2312" w:hAnsi="仿宋" w:cs="Segoe UI" w:hint="eastAsia"/>
          <w:color w:val="2A333C"/>
          <w:spacing w:val="8"/>
          <w:sz w:val="28"/>
          <w:szCs w:val="28"/>
        </w:rPr>
        <w:t>批示指出，要坚持以习近平新时代中国特色社会主义思想为指导，着眼服务国家现代化建设、推动高质量发展，着力推进改革创新，借鉴先进经验，努力建设高水平、高层次的技术技能人才培养体系。要瞄准技术变革和产业优化升级的方向，推进产教融合、校企合作，吸引更多青年接受职业技能教育，促进教育链、人才链与产业链、创新</w:t>
      </w:r>
      <w:proofErr w:type="gramStart"/>
      <w:r w:rsidRPr="0066376F">
        <w:rPr>
          <w:rFonts w:ascii="仿宋_GB2312" w:eastAsia="仿宋_GB2312" w:hAnsi="仿宋" w:cs="Segoe UI" w:hint="eastAsia"/>
          <w:color w:val="2A333C"/>
          <w:spacing w:val="8"/>
          <w:sz w:val="28"/>
          <w:szCs w:val="28"/>
        </w:rPr>
        <w:t>链有效</w:t>
      </w:r>
      <w:proofErr w:type="gramEnd"/>
      <w:r w:rsidRPr="0066376F">
        <w:rPr>
          <w:rFonts w:ascii="仿宋_GB2312" w:eastAsia="仿宋_GB2312" w:hAnsi="仿宋" w:cs="Segoe UI" w:hint="eastAsia"/>
          <w:color w:val="2A333C"/>
          <w:spacing w:val="8"/>
          <w:sz w:val="28"/>
          <w:szCs w:val="28"/>
        </w:rPr>
        <w:t>衔接。加强职业学校师资队伍和办学条件建设，优化完善教材和教学方式，探索中国特色学徒制，注重学生工匠精神和精益求精习惯的养成，努力培养数以亿计的高素质技术技能人才，为全面建设社会主义现代化国家提供坚实的支撑。</w:t>
      </w:r>
    </w:p>
    <w:p w:rsidR="0066376F" w:rsidRPr="00FF5533" w:rsidRDefault="0066376F" w:rsidP="00D85C6B">
      <w:pPr>
        <w:pStyle w:val="a8"/>
        <w:shd w:val="clear" w:color="auto" w:fill="FFFFFF"/>
        <w:spacing w:before="0" w:beforeAutospacing="0" w:after="0" w:afterAutospacing="0" w:line="480" w:lineRule="atLeast"/>
        <w:ind w:firstLineChars="200" w:firstLine="592"/>
        <w:jc w:val="both"/>
        <w:rPr>
          <w:rFonts w:ascii="仿宋_GB2312" w:eastAsia="仿宋_GB2312" w:hAnsi="仿宋" w:cs="Segoe UI"/>
          <w:color w:val="2A333C"/>
          <w:spacing w:val="8"/>
          <w:sz w:val="28"/>
          <w:szCs w:val="28"/>
        </w:rPr>
      </w:pPr>
      <w:r>
        <w:rPr>
          <w:rFonts w:ascii="仿宋_GB2312" w:eastAsia="仿宋_GB2312" w:hAnsi="仿宋" w:cs="Segoe UI"/>
          <w:color w:val="2A333C"/>
          <w:spacing w:val="8"/>
          <w:sz w:val="28"/>
          <w:szCs w:val="28"/>
        </w:rPr>
        <w:t>国务院副总理孙春兰</w:t>
      </w:r>
      <w:r w:rsidRPr="0066376F">
        <w:rPr>
          <w:rFonts w:ascii="仿宋_GB2312" w:eastAsia="仿宋_GB2312" w:hAnsi="仿宋" w:cs="Segoe UI"/>
          <w:color w:val="2A333C"/>
          <w:spacing w:val="8"/>
          <w:sz w:val="28"/>
          <w:szCs w:val="28"/>
        </w:rPr>
        <w:t>指出，要深入贯彻习近平总书记关于职业教育的重要指示，落实李克强总理批示要求，坚持立德树人，优化类型定位，加快构建现代职业教育体系。要一体化设计中职、高职、本科职业教育培养体系，深化</w:t>
      </w:r>
      <w:r w:rsidRPr="0066376F">
        <w:rPr>
          <w:rFonts w:ascii="仿宋_GB2312" w:eastAsia="仿宋_GB2312" w:hAnsi="仿宋" w:cs="Segoe UI"/>
          <w:color w:val="2A333C"/>
          <w:spacing w:val="8"/>
          <w:sz w:val="28"/>
          <w:szCs w:val="28"/>
        </w:rPr>
        <w:t>“</w:t>
      </w:r>
      <w:r w:rsidRPr="0066376F">
        <w:rPr>
          <w:rFonts w:ascii="仿宋_GB2312" w:eastAsia="仿宋_GB2312" w:hAnsi="仿宋" w:cs="Segoe UI"/>
          <w:color w:val="2A333C"/>
          <w:spacing w:val="8"/>
          <w:sz w:val="28"/>
          <w:szCs w:val="28"/>
        </w:rPr>
        <w:t>三教</w:t>
      </w:r>
      <w:r w:rsidRPr="0066376F">
        <w:rPr>
          <w:rFonts w:ascii="仿宋_GB2312" w:eastAsia="仿宋_GB2312" w:hAnsi="仿宋" w:cs="Segoe UI"/>
          <w:color w:val="2A333C"/>
          <w:spacing w:val="8"/>
          <w:sz w:val="28"/>
          <w:szCs w:val="28"/>
        </w:rPr>
        <w:t>”</w:t>
      </w:r>
      <w:r w:rsidRPr="0066376F">
        <w:rPr>
          <w:rFonts w:ascii="仿宋_GB2312" w:eastAsia="仿宋_GB2312" w:hAnsi="仿宋" w:cs="Segoe UI"/>
          <w:color w:val="2A333C"/>
          <w:spacing w:val="8"/>
          <w:sz w:val="28"/>
          <w:szCs w:val="28"/>
        </w:rPr>
        <w:t>改革，</w:t>
      </w:r>
      <w:r w:rsidRPr="0066376F">
        <w:rPr>
          <w:rFonts w:ascii="仿宋_GB2312" w:eastAsia="仿宋_GB2312" w:hAnsi="仿宋" w:cs="Segoe UI"/>
          <w:color w:val="2A333C"/>
          <w:spacing w:val="8"/>
          <w:sz w:val="28"/>
          <w:szCs w:val="28"/>
        </w:rPr>
        <w:t>“</w:t>
      </w:r>
      <w:r w:rsidRPr="0066376F">
        <w:rPr>
          <w:rFonts w:ascii="仿宋_GB2312" w:eastAsia="仿宋_GB2312" w:hAnsi="仿宋" w:cs="Segoe UI"/>
          <w:color w:val="2A333C"/>
          <w:spacing w:val="8"/>
          <w:sz w:val="28"/>
          <w:szCs w:val="28"/>
        </w:rPr>
        <w:t>岗课赛证</w:t>
      </w:r>
      <w:r w:rsidRPr="0066376F">
        <w:rPr>
          <w:rFonts w:ascii="仿宋_GB2312" w:eastAsia="仿宋_GB2312" w:hAnsi="仿宋" w:cs="Segoe UI"/>
          <w:color w:val="2A333C"/>
          <w:spacing w:val="8"/>
          <w:sz w:val="28"/>
          <w:szCs w:val="28"/>
        </w:rPr>
        <w:t>”</w:t>
      </w:r>
      <w:r w:rsidRPr="0066376F">
        <w:rPr>
          <w:rFonts w:ascii="仿宋_GB2312" w:eastAsia="仿宋_GB2312" w:hAnsi="仿宋" w:cs="Segoe UI"/>
          <w:color w:val="2A333C"/>
          <w:spacing w:val="8"/>
          <w:sz w:val="28"/>
          <w:szCs w:val="28"/>
        </w:rPr>
        <w:t>综合育人，提升教育质量。要健全多元办学格局，细化产教融合、校企合作政策，探索符合职业教育特点的评价办法。各地各部门要加大保障力度，提高技术技能人才待遇，畅通职业发展通道，增强职业教育认可度和吸引力。</w:t>
      </w:r>
    </w:p>
    <w:sectPr w:rsidR="0066376F" w:rsidRPr="00FF5533">
      <w:footerReference w:type="default" r:id="rId22"/>
      <w:pgSz w:w="11906" w:h="16838"/>
      <w:pgMar w:top="1588" w:right="1531" w:bottom="1588" w:left="1531" w:header="851" w:footer="992" w:gutter="0"/>
      <w:pgNumType w:start="1"/>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C2AB4" w:rsidRDefault="002C2AB4">
      <w:r>
        <w:separator/>
      </w:r>
    </w:p>
  </w:endnote>
  <w:endnote w:type="continuationSeparator" w:id="0">
    <w:p w:rsidR="002C2AB4" w:rsidRDefault="002C2A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 w:name="仿宋">
    <w:panose1 w:val="02010609060101010101"/>
    <w:charset w:val="86"/>
    <w:family w:val="modern"/>
    <w:pitch w:val="fixed"/>
    <w:sig w:usb0="800002BF" w:usb1="38CF7CFA" w:usb2="00000016" w:usb3="00000000" w:csb0="00040001" w:csb1="00000000"/>
  </w:font>
  <w:font w:name="方正小标宋简体">
    <w:altName w:val="黑体"/>
    <w:charset w:val="86"/>
    <w:family w:val="script"/>
    <w:pitch w:val="default"/>
    <w:sig w:usb0="00000000" w:usb1="0000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Verdana">
    <w:panose1 w:val="020B0604030504040204"/>
    <w:charset w:val="00"/>
    <w:family w:val="swiss"/>
    <w:pitch w:val="variable"/>
    <w:sig w:usb0="A10006FF" w:usb1="4000205B" w:usb2="00000010" w:usb3="00000000" w:csb0="0000019F" w:csb1="00000000"/>
  </w:font>
  <w:font w:name="楷体_GB2312">
    <w:altName w:val="宋体"/>
    <w:panose1 w:val="00000000000000000000"/>
    <w:charset w:val="86"/>
    <w:family w:val="roman"/>
    <w:notTrueType/>
    <w:pitch w:val="default"/>
  </w:font>
  <w:font w:name="Calibri">
    <w:panose1 w:val="020F0502020204030204"/>
    <w:charset w:val="00"/>
    <w:family w:val="swiss"/>
    <w:pitch w:val="variable"/>
    <w:sig w:usb0="E00002FF" w:usb1="4000ACFF" w:usb2="00000001" w:usb3="00000000" w:csb0="0000019F" w:csb1="00000000"/>
  </w:font>
  <w:font w:name="仿宋_GB2312">
    <w:altName w:val="宋体"/>
    <w:panose1 w:val="00000000000000000000"/>
    <w:charset w:val="86"/>
    <w:family w:val="roman"/>
    <w:notTrueType/>
    <w:pitch w:val="default"/>
  </w:font>
  <w:font w:name="华文中宋">
    <w:panose1 w:val="02010600040101010101"/>
    <w:charset w:val="86"/>
    <w:family w:val="auto"/>
    <w:pitch w:val="variable"/>
    <w:sig w:usb0="00000287" w:usb1="080F0000" w:usb2="00000010" w:usb3="00000000" w:csb0="0004009F" w:csb1="00000000"/>
  </w:font>
  <w:font w:name="华文行楷">
    <w:panose1 w:val="02010800040101010101"/>
    <w:charset w:val="86"/>
    <w:family w:val="auto"/>
    <w:pitch w:val="variable"/>
    <w:sig w:usb0="00000001" w:usb1="080F0000" w:usb2="00000010" w:usb3="00000000" w:csb0="00040000" w:csb1="00000000"/>
  </w:font>
  <w:font w:name="华文隶书">
    <w:panose1 w:val="02010800040101010101"/>
    <w:charset w:val="86"/>
    <w:family w:val="auto"/>
    <w:pitch w:val="variable"/>
    <w:sig w:usb0="00000001" w:usb1="080F0000" w:usb2="00000010" w:usb3="00000000" w:csb0="00040000" w:csb1="00000000"/>
  </w:font>
  <w:font w:name="华文新魏">
    <w:panose1 w:val="02010800040101010101"/>
    <w:charset w:val="86"/>
    <w:family w:val="auto"/>
    <w:pitch w:val="variable"/>
    <w:sig w:usb0="00000001" w:usb1="080F0000" w:usb2="00000010" w:usb3="00000000" w:csb0="00040000" w:csb1="00000000"/>
  </w:font>
  <w:font w:name="华文楷体">
    <w:panose1 w:val="02010600040101010101"/>
    <w:charset w:val="86"/>
    <w:family w:val="auto"/>
    <w:pitch w:val="variable"/>
    <w:sig w:usb0="00000287" w:usb1="080F0000" w:usb2="00000010" w:usb3="00000000" w:csb0="0004009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60F5" w:rsidRDefault="006F60F5">
    <w:pPr>
      <w:pStyle w:val="a6"/>
      <w:jc w:val="center"/>
      <w:rPr>
        <w:sz w:val="21"/>
        <w:szCs w:val="21"/>
      </w:rPr>
    </w:pPr>
  </w:p>
  <w:p w:rsidR="006F60F5" w:rsidRDefault="006F60F5">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03408280"/>
    </w:sdtPr>
    <w:sdtEndPr>
      <w:rPr>
        <w:sz w:val="21"/>
        <w:szCs w:val="21"/>
      </w:rPr>
    </w:sdtEndPr>
    <w:sdtContent>
      <w:p w:rsidR="006F60F5" w:rsidRDefault="00CF5D41">
        <w:pPr>
          <w:pStyle w:val="a6"/>
          <w:jc w:val="center"/>
          <w:rPr>
            <w:sz w:val="21"/>
            <w:szCs w:val="21"/>
          </w:rPr>
        </w:pPr>
        <w:r>
          <w:rPr>
            <w:sz w:val="21"/>
            <w:szCs w:val="21"/>
          </w:rPr>
          <w:fldChar w:fldCharType="begin"/>
        </w:r>
        <w:r>
          <w:rPr>
            <w:sz w:val="21"/>
            <w:szCs w:val="21"/>
          </w:rPr>
          <w:instrText>PAGE   \* MERGEFORMAT</w:instrText>
        </w:r>
        <w:r>
          <w:rPr>
            <w:sz w:val="21"/>
            <w:szCs w:val="21"/>
          </w:rPr>
          <w:fldChar w:fldCharType="separate"/>
        </w:r>
        <w:r w:rsidR="002B5713" w:rsidRPr="002B5713">
          <w:rPr>
            <w:noProof/>
            <w:sz w:val="21"/>
            <w:szCs w:val="21"/>
            <w:lang w:val="zh-CN"/>
          </w:rPr>
          <w:t>1</w:t>
        </w:r>
        <w:r>
          <w:rPr>
            <w:sz w:val="21"/>
            <w:szCs w:val="21"/>
          </w:rPr>
          <w:fldChar w:fldCharType="end"/>
        </w:r>
      </w:p>
    </w:sdtContent>
  </w:sdt>
  <w:p w:rsidR="006F60F5" w:rsidRDefault="006F60F5">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C2AB4" w:rsidRDefault="002C2AB4">
      <w:r>
        <w:separator/>
      </w:r>
    </w:p>
  </w:footnote>
  <w:footnote w:type="continuationSeparator" w:id="0">
    <w:p w:rsidR="002C2AB4" w:rsidRDefault="002C2AB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doNotValidateAgainstSchema/>
  <w:doNotDemarcateInvalidXml/>
  <w:hdrShapeDefaults>
    <o:shapedefaults v:ext="edit" spidmax="2049" strokecolor="#739cc3">
      <v:fill angle="90" type="gradient">
        <o:fill v:ext="view" type="gradientUnscaled"/>
      </v:fill>
      <v:stroke color="#739cc3" weight="1.25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2390"/>
    <w:rsid w:val="00013745"/>
    <w:rsid w:val="00020C89"/>
    <w:rsid w:val="0002213E"/>
    <w:rsid w:val="000426A5"/>
    <w:rsid w:val="000451E4"/>
    <w:rsid w:val="000466BD"/>
    <w:rsid w:val="00052265"/>
    <w:rsid w:val="0005732E"/>
    <w:rsid w:val="000575B1"/>
    <w:rsid w:val="00057698"/>
    <w:rsid w:val="00076C6D"/>
    <w:rsid w:val="00076FF6"/>
    <w:rsid w:val="00092901"/>
    <w:rsid w:val="000933F9"/>
    <w:rsid w:val="000970E6"/>
    <w:rsid w:val="000A5B7E"/>
    <w:rsid w:val="000C1AB0"/>
    <w:rsid w:val="000C2F89"/>
    <w:rsid w:val="000C3397"/>
    <w:rsid w:val="000D0E22"/>
    <w:rsid w:val="000D40EC"/>
    <w:rsid w:val="000D49F9"/>
    <w:rsid w:val="000D6829"/>
    <w:rsid w:val="000D6D2A"/>
    <w:rsid w:val="000D70CD"/>
    <w:rsid w:val="000F0A76"/>
    <w:rsid w:val="001069AB"/>
    <w:rsid w:val="001108E4"/>
    <w:rsid w:val="00117CA1"/>
    <w:rsid w:val="001314CD"/>
    <w:rsid w:val="00132D92"/>
    <w:rsid w:val="00133F6E"/>
    <w:rsid w:val="00136D1D"/>
    <w:rsid w:val="00151B9D"/>
    <w:rsid w:val="00156B00"/>
    <w:rsid w:val="00172A27"/>
    <w:rsid w:val="0017353A"/>
    <w:rsid w:val="00174529"/>
    <w:rsid w:val="00174C70"/>
    <w:rsid w:val="001765AA"/>
    <w:rsid w:val="00176D76"/>
    <w:rsid w:val="001855D6"/>
    <w:rsid w:val="001930A3"/>
    <w:rsid w:val="001B03EE"/>
    <w:rsid w:val="001B0819"/>
    <w:rsid w:val="001B3651"/>
    <w:rsid w:val="001B3BC0"/>
    <w:rsid w:val="001B457F"/>
    <w:rsid w:val="001B5FFA"/>
    <w:rsid w:val="001C1B92"/>
    <w:rsid w:val="001C2225"/>
    <w:rsid w:val="001C2BDC"/>
    <w:rsid w:val="001C3C4D"/>
    <w:rsid w:val="001C4924"/>
    <w:rsid w:val="001C4BD4"/>
    <w:rsid w:val="001D442A"/>
    <w:rsid w:val="001D77A7"/>
    <w:rsid w:val="001E55DD"/>
    <w:rsid w:val="001E5D84"/>
    <w:rsid w:val="001E7893"/>
    <w:rsid w:val="001F11C6"/>
    <w:rsid w:val="001F1986"/>
    <w:rsid w:val="001F51C1"/>
    <w:rsid w:val="001F6BB9"/>
    <w:rsid w:val="001F7B2A"/>
    <w:rsid w:val="00213E7F"/>
    <w:rsid w:val="0021508C"/>
    <w:rsid w:val="0021734C"/>
    <w:rsid w:val="00223E7E"/>
    <w:rsid w:val="00226DF1"/>
    <w:rsid w:val="00237412"/>
    <w:rsid w:val="002376FB"/>
    <w:rsid w:val="002377C3"/>
    <w:rsid w:val="00241C32"/>
    <w:rsid w:val="00241D9F"/>
    <w:rsid w:val="00257CEA"/>
    <w:rsid w:val="00262A1E"/>
    <w:rsid w:val="002664F4"/>
    <w:rsid w:val="002667FD"/>
    <w:rsid w:val="002675FB"/>
    <w:rsid w:val="0027092A"/>
    <w:rsid w:val="00277264"/>
    <w:rsid w:val="00280798"/>
    <w:rsid w:val="00280DE4"/>
    <w:rsid w:val="00284B91"/>
    <w:rsid w:val="00292D57"/>
    <w:rsid w:val="002967B8"/>
    <w:rsid w:val="002A4EC8"/>
    <w:rsid w:val="002A5A08"/>
    <w:rsid w:val="002B0300"/>
    <w:rsid w:val="002B19CF"/>
    <w:rsid w:val="002B5713"/>
    <w:rsid w:val="002B64D0"/>
    <w:rsid w:val="002C0A5D"/>
    <w:rsid w:val="002C2AB4"/>
    <w:rsid w:val="002C5DB4"/>
    <w:rsid w:val="002D2AF0"/>
    <w:rsid w:val="002E51E0"/>
    <w:rsid w:val="002F2292"/>
    <w:rsid w:val="00301C54"/>
    <w:rsid w:val="0030240F"/>
    <w:rsid w:val="003046B0"/>
    <w:rsid w:val="00306617"/>
    <w:rsid w:val="00310B8E"/>
    <w:rsid w:val="00321313"/>
    <w:rsid w:val="00322C95"/>
    <w:rsid w:val="00324082"/>
    <w:rsid w:val="00325004"/>
    <w:rsid w:val="00330170"/>
    <w:rsid w:val="00340483"/>
    <w:rsid w:val="00341335"/>
    <w:rsid w:val="0034499D"/>
    <w:rsid w:val="0034764A"/>
    <w:rsid w:val="0035199E"/>
    <w:rsid w:val="003548B1"/>
    <w:rsid w:val="00356F9F"/>
    <w:rsid w:val="003713DE"/>
    <w:rsid w:val="00371B95"/>
    <w:rsid w:val="00372E76"/>
    <w:rsid w:val="00374BB1"/>
    <w:rsid w:val="0038056E"/>
    <w:rsid w:val="0038313A"/>
    <w:rsid w:val="003869B0"/>
    <w:rsid w:val="0039606B"/>
    <w:rsid w:val="0039672D"/>
    <w:rsid w:val="003A399D"/>
    <w:rsid w:val="003A3B33"/>
    <w:rsid w:val="003B1851"/>
    <w:rsid w:val="003C054C"/>
    <w:rsid w:val="003C3ECD"/>
    <w:rsid w:val="003D25E3"/>
    <w:rsid w:val="003D50FE"/>
    <w:rsid w:val="003D6BC2"/>
    <w:rsid w:val="003E0C19"/>
    <w:rsid w:val="003E6566"/>
    <w:rsid w:val="0041341D"/>
    <w:rsid w:val="00414F15"/>
    <w:rsid w:val="00431E1C"/>
    <w:rsid w:val="00437B87"/>
    <w:rsid w:val="00440028"/>
    <w:rsid w:val="004444A2"/>
    <w:rsid w:val="00445577"/>
    <w:rsid w:val="00446980"/>
    <w:rsid w:val="004478FB"/>
    <w:rsid w:val="004617BF"/>
    <w:rsid w:val="00465F00"/>
    <w:rsid w:val="00465F7D"/>
    <w:rsid w:val="00466BAA"/>
    <w:rsid w:val="00470050"/>
    <w:rsid w:val="0047341A"/>
    <w:rsid w:val="00477AAD"/>
    <w:rsid w:val="00480938"/>
    <w:rsid w:val="00482A6D"/>
    <w:rsid w:val="0049220F"/>
    <w:rsid w:val="00493805"/>
    <w:rsid w:val="004D4DCD"/>
    <w:rsid w:val="004D6CB7"/>
    <w:rsid w:val="004E09DF"/>
    <w:rsid w:val="004E55F2"/>
    <w:rsid w:val="004E59D3"/>
    <w:rsid w:val="004F59E3"/>
    <w:rsid w:val="004F5CA1"/>
    <w:rsid w:val="00502A8D"/>
    <w:rsid w:val="00504F74"/>
    <w:rsid w:val="00516F88"/>
    <w:rsid w:val="0052729D"/>
    <w:rsid w:val="005275A2"/>
    <w:rsid w:val="00531F90"/>
    <w:rsid w:val="005320D6"/>
    <w:rsid w:val="005409A6"/>
    <w:rsid w:val="005429F7"/>
    <w:rsid w:val="00544795"/>
    <w:rsid w:val="00546918"/>
    <w:rsid w:val="00550B1B"/>
    <w:rsid w:val="00551D48"/>
    <w:rsid w:val="00552C50"/>
    <w:rsid w:val="0055366B"/>
    <w:rsid w:val="00557970"/>
    <w:rsid w:val="0056531C"/>
    <w:rsid w:val="005667E6"/>
    <w:rsid w:val="00572EFB"/>
    <w:rsid w:val="00573ECE"/>
    <w:rsid w:val="00575439"/>
    <w:rsid w:val="005819DE"/>
    <w:rsid w:val="00585301"/>
    <w:rsid w:val="005A30D7"/>
    <w:rsid w:val="005D3C27"/>
    <w:rsid w:val="005D4536"/>
    <w:rsid w:val="005E1720"/>
    <w:rsid w:val="005E19EC"/>
    <w:rsid w:val="005E272F"/>
    <w:rsid w:val="005F2F62"/>
    <w:rsid w:val="005F7230"/>
    <w:rsid w:val="00603FEE"/>
    <w:rsid w:val="00607BC6"/>
    <w:rsid w:val="00615896"/>
    <w:rsid w:val="00617987"/>
    <w:rsid w:val="00626EA6"/>
    <w:rsid w:val="0063223B"/>
    <w:rsid w:val="006429A1"/>
    <w:rsid w:val="00650455"/>
    <w:rsid w:val="00654AD4"/>
    <w:rsid w:val="00655352"/>
    <w:rsid w:val="00656315"/>
    <w:rsid w:val="006611CE"/>
    <w:rsid w:val="006633F5"/>
    <w:rsid w:val="0066376F"/>
    <w:rsid w:val="00665C7E"/>
    <w:rsid w:val="00665EDC"/>
    <w:rsid w:val="00676867"/>
    <w:rsid w:val="00682873"/>
    <w:rsid w:val="00686248"/>
    <w:rsid w:val="0068637B"/>
    <w:rsid w:val="00693C5E"/>
    <w:rsid w:val="00695824"/>
    <w:rsid w:val="006976B5"/>
    <w:rsid w:val="006A16DA"/>
    <w:rsid w:val="006A41C5"/>
    <w:rsid w:val="006A5BA6"/>
    <w:rsid w:val="006A5C08"/>
    <w:rsid w:val="006B061F"/>
    <w:rsid w:val="006B7298"/>
    <w:rsid w:val="006C485B"/>
    <w:rsid w:val="006D6EED"/>
    <w:rsid w:val="006D7932"/>
    <w:rsid w:val="006D7C24"/>
    <w:rsid w:val="006F1526"/>
    <w:rsid w:val="006F5FE8"/>
    <w:rsid w:val="006F60F5"/>
    <w:rsid w:val="0071670E"/>
    <w:rsid w:val="007402C3"/>
    <w:rsid w:val="00743DC3"/>
    <w:rsid w:val="007449FC"/>
    <w:rsid w:val="00744C85"/>
    <w:rsid w:val="007471CC"/>
    <w:rsid w:val="00750D05"/>
    <w:rsid w:val="00753746"/>
    <w:rsid w:val="007737D9"/>
    <w:rsid w:val="00783F65"/>
    <w:rsid w:val="00793F01"/>
    <w:rsid w:val="0079409D"/>
    <w:rsid w:val="00794828"/>
    <w:rsid w:val="00797D44"/>
    <w:rsid w:val="007A147F"/>
    <w:rsid w:val="007A3D35"/>
    <w:rsid w:val="007B25FC"/>
    <w:rsid w:val="007B3AA6"/>
    <w:rsid w:val="007B6828"/>
    <w:rsid w:val="007B6E66"/>
    <w:rsid w:val="007C23A0"/>
    <w:rsid w:val="007C3408"/>
    <w:rsid w:val="007C49F0"/>
    <w:rsid w:val="007D356F"/>
    <w:rsid w:val="007D51D0"/>
    <w:rsid w:val="007D563E"/>
    <w:rsid w:val="007E14AB"/>
    <w:rsid w:val="007E26E6"/>
    <w:rsid w:val="0080319D"/>
    <w:rsid w:val="008100E5"/>
    <w:rsid w:val="00810D46"/>
    <w:rsid w:val="0081321A"/>
    <w:rsid w:val="008214EF"/>
    <w:rsid w:val="00825B51"/>
    <w:rsid w:val="00833911"/>
    <w:rsid w:val="00842FAC"/>
    <w:rsid w:val="008516EA"/>
    <w:rsid w:val="00860A5C"/>
    <w:rsid w:val="00865521"/>
    <w:rsid w:val="00870908"/>
    <w:rsid w:val="00872D01"/>
    <w:rsid w:val="0089211F"/>
    <w:rsid w:val="00892442"/>
    <w:rsid w:val="0089435B"/>
    <w:rsid w:val="008A1BA6"/>
    <w:rsid w:val="008A2451"/>
    <w:rsid w:val="008A41BE"/>
    <w:rsid w:val="008C5619"/>
    <w:rsid w:val="008D2030"/>
    <w:rsid w:val="008D2217"/>
    <w:rsid w:val="008D538B"/>
    <w:rsid w:val="008E2233"/>
    <w:rsid w:val="008E2C9D"/>
    <w:rsid w:val="008E3438"/>
    <w:rsid w:val="00902575"/>
    <w:rsid w:val="0090716C"/>
    <w:rsid w:val="00907634"/>
    <w:rsid w:val="0091433B"/>
    <w:rsid w:val="0092027C"/>
    <w:rsid w:val="009214B8"/>
    <w:rsid w:val="009216AD"/>
    <w:rsid w:val="00924707"/>
    <w:rsid w:val="009248EE"/>
    <w:rsid w:val="00933D0C"/>
    <w:rsid w:val="00960FB0"/>
    <w:rsid w:val="009631E8"/>
    <w:rsid w:val="009635E5"/>
    <w:rsid w:val="00973BE2"/>
    <w:rsid w:val="009838C8"/>
    <w:rsid w:val="00984E2E"/>
    <w:rsid w:val="0098620B"/>
    <w:rsid w:val="0098686C"/>
    <w:rsid w:val="00986C26"/>
    <w:rsid w:val="009A1983"/>
    <w:rsid w:val="009A4977"/>
    <w:rsid w:val="009A5597"/>
    <w:rsid w:val="009A719A"/>
    <w:rsid w:val="009B1CBA"/>
    <w:rsid w:val="009B3224"/>
    <w:rsid w:val="009C16E1"/>
    <w:rsid w:val="009C611A"/>
    <w:rsid w:val="009D2C26"/>
    <w:rsid w:val="00A03165"/>
    <w:rsid w:val="00A0693F"/>
    <w:rsid w:val="00A36E73"/>
    <w:rsid w:val="00A3716B"/>
    <w:rsid w:val="00A45AA0"/>
    <w:rsid w:val="00A45FAF"/>
    <w:rsid w:val="00A50B5E"/>
    <w:rsid w:val="00A52BE2"/>
    <w:rsid w:val="00A6145E"/>
    <w:rsid w:val="00A67A01"/>
    <w:rsid w:val="00A67BC9"/>
    <w:rsid w:val="00A71B06"/>
    <w:rsid w:val="00A75420"/>
    <w:rsid w:val="00A81D73"/>
    <w:rsid w:val="00A8216E"/>
    <w:rsid w:val="00A82BF0"/>
    <w:rsid w:val="00A8461A"/>
    <w:rsid w:val="00A907ED"/>
    <w:rsid w:val="00AA1EF1"/>
    <w:rsid w:val="00AA2154"/>
    <w:rsid w:val="00AA3ED2"/>
    <w:rsid w:val="00AA4DE4"/>
    <w:rsid w:val="00AB3535"/>
    <w:rsid w:val="00AC28CB"/>
    <w:rsid w:val="00AD749F"/>
    <w:rsid w:val="00AE335D"/>
    <w:rsid w:val="00AE7491"/>
    <w:rsid w:val="00B00F9C"/>
    <w:rsid w:val="00B06D8E"/>
    <w:rsid w:val="00B07081"/>
    <w:rsid w:val="00B07199"/>
    <w:rsid w:val="00B101C8"/>
    <w:rsid w:val="00B20391"/>
    <w:rsid w:val="00B20F73"/>
    <w:rsid w:val="00B2392C"/>
    <w:rsid w:val="00B257CD"/>
    <w:rsid w:val="00B5557F"/>
    <w:rsid w:val="00B63DF0"/>
    <w:rsid w:val="00B72C34"/>
    <w:rsid w:val="00B76F83"/>
    <w:rsid w:val="00B86B27"/>
    <w:rsid w:val="00B96871"/>
    <w:rsid w:val="00B96C73"/>
    <w:rsid w:val="00BA6BB4"/>
    <w:rsid w:val="00BB18E4"/>
    <w:rsid w:val="00BB2669"/>
    <w:rsid w:val="00BB3D11"/>
    <w:rsid w:val="00BC7E77"/>
    <w:rsid w:val="00BD2A97"/>
    <w:rsid w:val="00BD4EDC"/>
    <w:rsid w:val="00BD4FBC"/>
    <w:rsid w:val="00BE0656"/>
    <w:rsid w:val="00BE555B"/>
    <w:rsid w:val="00BF03C1"/>
    <w:rsid w:val="00BF27D8"/>
    <w:rsid w:val="00BF6CE1"/>
    <w:rsid w:val="00C1059B"/>
    <w:rsid w:val="00C20DC0"/>
    <w:rsid w:val="00C21B5E"/>
    <w:rsid w:val="00C2482E"/>
    <w:rsid w:val="00C2773F"/>
    <w:rsid w:val="00C30865"/>
    <w:rsid w:val="00C308AF"/>
    <w:rsid w:val="00C33714"/>
    <w:rsid w:val="00C34B0D"/>
    <w:rsid w:val="00C37BE2"/>
    <w:rsid w:val="00C42180"/>
    <w:rsid w:val="00C50FBE"/>
    <w:rsid w:val="00C622AA"/>
    <w:rsid w:val="00C71A69"/>
    <w:rsid w:val="00C75060"/>
    <w:rsid w:val="00C9728A"/>
    <w:rsid w:val="00CA0F42"/>
    <w:rsid w:val="00CA2EEE"/>
    <w:rsid w:val="00CA6434"/>
    <w:rsid w:val="00CC42D6"/>
    <w:rsid w:val="00CC5EBA"/>
    <w:rsid w:val="00CD0954"/>
    <w:rsid w:val="00CD0C38"/>
    <w:rsid w:val="00CD7710"/>
    <w:rsid w:val="00CD79C0"/>
    <w:rsid w:val="00CE55AA"/>
    <w:rsid w:val="00CF5D41"/>
    <w:rsid w:val="00D06BE3"/>
    <w:rsid w:val="00D10CBF"/>
    <w:rsid w:val="00D139F1"/>
    <w:rsid w:val="00D21341"/>
    <w:rsid w:val="00D22B56"/>
    <w:rsid w:val="00D3427E"/>
    <w:rsid w:val="00D36EF7"/>
    <w:rsid w:val="00D4583E"/>
    <w:rsid w:val="00D50536"/>
    <w:rsid w:val="00D6233C"/>
    <w:rsid w:val="00D6441F"/>
    <w:rsid w:val="00D75094"/>
    <w:rsid w:val="00D85C6B"/>
    <w:rsid w:val="00D87C7F"/>
    <w:rsid w:val="00D931BB"/>
    <w:rsid w:val="00DA09F4"/>
    <w:rsid w:val="00DB0864"/>
    <w:rsid w:val="00DC2AB7"/>
    <w:rsid w:val="00DC33B6"/>
    <w:rsid w:val="00DC3A43"/>
    <w:rsid w:val="00DD26C7"/>
    <w:rsid w:val="00DD34E3"/>
    <w:rsid w:val="00DD6E2A"/>
    <w:rsid w:val="00DE00B3"/>
    <w:rsid w:val="00DE3C61"/>
    <w:rsid w:val="00DE4468"/>
    <w:rsid w:val="00DE471C"/>
    <w:rsid w:val="00DF4B85"/>
    <w:rsid w:val="00E01806"/>
    <w:rsid w:val="00E036A8"/>
    <w:rsid w:val="00E1035A"/>
    <w:rsid w:val="00E12B1C"/>
    <w:rsid w:val="00E158C8"/>
    <w:rsid w:val="00E210C2"/>
    <w:rsid w:val="00E25D5B"/>
    <w:rsid w:val="00E265D2"/>
    <w:rsid w:val="00E32A11"/>
    <w:rsid w:val="00E419E6"/>
    <w:rsid w:val="00E43C98"/>
    <w:rsid w:val="00E468D8"/>
    <w:rsid w:val="00E46C65"/>
    <w:rsid w:val="00E46F7E"/>
    <w:rsid w:val="00E50F44"/>
    <w:rsid w:val="00E60743"/>
    <w:rsid w:val="00E6216C"/>
    <w:rsid w:val="00E668CE"/>
    <w:rsid w:val="00E775D4"/>
    <w:rsid w:val="00E86153"/>
    <w:rsid w:val="00E92B30"/>
    <w:rsid w:val="00E9495A"/>
    <w:rsid w:val="00E97392"/>
    <w:rsid w:val="00E97F55"/>
    <w:rsid w:val="00EA21CB"/>
    <w:rsid w:val="00EA3DD9"/>
    <w:rsid w:val="00EA5B51"/>
    <w:rsid w:val="00EB5501"/>
    <w:rsid w:val="00EB605C"/>
    <w:rsid w:val="00EC6519"/>
    <w:rsid w:val="00ED1C2A"/>
    <w:rsid w:val="00ED4C4D"/>
    <w:rsid w:val="00ED6397"/>
    <w:rsid w:val="00ED714A"/>
    <w:rsid w:val="00EE3464"/>
    <w:rsid w:val="00EF25F5"/>
    <w:rsid w:val="00EF56CB"/>
    <w:rsid w:val="00EF6AAC"/>
    <w:rsid w:val="00EF7E06"/>
    <w:rsid w:val="00F10897"/>
    <w:rsid w:val="00F16041"/>
    <w:rsid w:val="00F21B93"/>
    <w:rsid w:val="00F40661"/>
    <w:rsid w:val="00F43203"/>
    <w:rsid w:val="00F453DF"/>
    <w:rsid w:val="00F47278"/>
    <w:rsid w:val="00F52E87"/>
    <w:rsid w:val="00F606FF"/>
    <w:rsid w:val="00F66E94"/>
    <w:rsid w:val="00F66EAB"/>
    <w:rsid w:val="00F72AD7"/>
    <w:rsid w:val="00F74161"/>
    <w:rsid w:val="00F7631C"/>
    <w:rsid w:val="00F77E12"/>
    <w:rsid w:val="00F91801"/>
    <w:rsid w:val="00F93D69"/>
    <w:rsid w:val="00FC2EA3"/>
    <w:rsid w:val="00FC673F"/>
    <w:rsid w:val="00FC79F4"/>
    <w:rsid w:val="00FE06CC"/>
    <w:rsid w:val="00FE506A"/>
    <w:rsid w:val="00FF427F"/>
    <w:rsid w:val="00FF5533"/>
    <w:rsid w:val="1B0B7B71"/>
    <w:rsid w:val="645324A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rokecolor="#739cc3">
      <v:fill angle="90" type="gradient">
        <o:fill v:ext="view" type="gradientUnscaled"/>
      </v:fill>
      <v:stroke color="#739cc3" weight="1.25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semiHidden="1" w:qFormat="1"/>
    <w:lsdException w:name="header" w:qFormat="1"/>
    <w:lsdException w:name="footer" w:uiPriority="99" w:qFormat="1"/>
    <w:lsdException w:name="caption" w:semiHidden="1" w:unhideWhenUsed="1" w:qFormat="1"/>
    <w:lsdException w:name="annotation reference" w:semiHidden="1" w:qFormat="1"/>
    <w:lsdException w:name="Title" w:qFormat="1"/>
    <w:lsdException w:name="Default Paragraph Font" w:semiHidden="1" w:uiPriority="1" w:unhideWhenUsed="1"/>
    <w:lsdException w:name="Body Text" w:qFormat="1"/>
    <w:lsdException w:name="Subtitle" w:qFormat="1"/>
    <w:lsdException w:name="Hyperlink" w:uiPriority="99" w:unhideWhenUsed="1" w:qFormat="1"/>
    <w:lsdException w:name="FollowedHyperlink" w:uiPriority="99" w:unhideWhenUsed="1" w:qFormat="1"/>
    <w:lsdException w:name="Strong" w:qFormat="1"/>
    <w:lsdException w:name="Emphasis" w:qFormat="1"/>
    <w:lsdException w:name="HTML Top of Form" w:semiHidden="1" w:uiPriority="99" w:unhideWhenUsed="1"/>
    <w:lsdException w:name="HTML Bottom of Form" w:semiHidden="1" w:uiPriority="99" w:unhideWhenUsed="1"/>
    <w:lsdException w:name="Normal (Web)" w:unhideWhenUsed="1" w:qFormat="1"/>
    <w:lsdException w:name="Normal Table" w:semiHidden="1" w:uiPriority="99" w:unhideWhenUsed="1" w:qFormat="1"/>
    <w:lsdException w:name="annotation subject"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qFormat="1"/>
    <w:lsdException w:name="Table Grid" w:qFormat="1"/>
    <w:lsdException w:name="Table Theme" w:semiHidden="1" w:uiPriority="99" w:unhideWhenUsed="1"/>
    <w:lsdException w:name="Placeholder Text" w:semiHidden="1" w:uiPriority="99" w:qFormat="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kern w:val="2"/>
      <w:sz w:val="21"/>
      <w:szCs w:val="24"/>
    </w:rPr>
  </w:style>
  <w:style w:type="paragraph" w:styleId="1">
    <w:name w:val="heading 1"/>
    <w:basedOn w:val="a"/>
    <w:next w:val="a"/>
    <w:link w:val="1Char"/>
    <w:qFormat/>
    <w:pPr>
      <w:keepNext/>
      <w:keepLines/>
      <w:spacing w:before="340" w:after="330" w:line="578" w:lineRule="auto"/>
      <w:outlineLvl w:val="0"/>
    </w:pPr>
    <w:rPr>
      <w:b/>
      <w:bCs/>
      <w:kern w:val="44"/>
      <w:sz w:val="44"/>
      <w:szCs w:val="44"/>
    </w:rPr>
  </w:style>
  <w:style w:type="paragraph" w:styleId="2">
    <w:name w:val="heading 2"/>
    <w:basedOn w:val="a"/>
    <w:next w:val="a"/>
    <w:link w:val="2Char"/>
    <w:semiHidden/>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qFormat/>
    <w:pPr>
      <w:widowControl/>
      <w:spacing w:before="100" w:beforeAutospacing="1" w:after="100" w:afterAutospacing="1"/>
      <w:jc w:val="left"/>
      <w:outlineLvl w:val="2"/>
    </w:pPr>
    <w:rPr>
      <w:rFonts w:ascii="宋体" w:hAnsi="宋体" w:cs="宋体"/>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semiHidden/>
    <w:qFormat/>
    <w:pPr>
      <w:jc w:val="left"/>
    </w:pPr>
  </w:style>
  <w:style w:type="paragraph" w:styleId="a4">
    <w:name w:val="Body Text"/>
    <w:basedOn w:val="a"/>
    <w:link w:val="Char"/>
    <w:qFormat/>
    <w:pPr>
      <w:autoSpaceDE w:val="0"/>
      <w:autoSpaceDN w:val="0"/>
      <w:spacing w:before="240" w:after="240" w:line="276" w:lineRule="auto"/>
      <w:ind w:leftChars="200" w:left="480"/>
      <w:jc w:val="left"/>
    </w:pPr>
    <w:rPr>
      <w:rFonts w:ascii="仿宋" w:eastAsia="仿宋" w:hAnsi="仿宋" w:cs="仿宋"/>
      <w:kern w:val="0"/>
      <w:sz w:val="24"/>
      <w:szCs w:val="22"/>
      <w:lang w:val="zh-CN" w:bidi="zh-CN"/>
    </w:rPr>
  </w:style>
  <w:style w:type="paragraph" w:styleId="a5">
    <w:name w:val="Balloon Text"/>
    <w:basedOn w:val="a"/>
    <w:semiHidden/>
    <w:qFormat/>
    <w:rPr>
      <w:sz w:val="18"/>
      <w:szCs w:val="18"/>
    </w:rPr>
  </w:style>
  <w:style w:type="paragraph" w:styleId="a6">
    <w:name w:val="footer"/>
    <w:basedOn w:val="a"/>
    <w:link w:val="Char0"/>
    <w:uiPriority w:val="99"/>
    <w:qFormat/>
    <w:pPr>
      <w:tabs>
        <w:tab w:val="center" w:pos="4153"/>
        <w:tab w:val="right" w:pos="8306"/>
      </w:tabs>
      <w:snapToGrid w:val="0"/>
      <w:jc w:val="left"/>
    </w:pPr>
    <w:rPr>
      <w:sz w:val="18"/>
      <w:szCs w:val="18"/>
    </w:rPr>
  </w:style>
  <w:style w:type="paragraph" w:styleId="a7">
    <w:name w:val="header"/>
    <w:basedOn w:val="a"/>
    <w:qFormat/>
    <w:pPr>
      <w:pBdr>
        <w:bottom w:val="single" w:sz="6" w:space="1" w:color="auto"/>
      </w:pBdr>
      <w:tabs>
        <w:tab w:val="center" w:pos="4153"/>
        <w:tab w:val="right" w:pos="8306"/>
      </w:tabs>
      <w:snapToGrid w:val="0"/>
      <w:jc w:val="center"/>
    </w:pPr>
    <w:rPr>
      <w:sz w:val="18"/>
      <w:szCs w:val="18"/>
    </w:rPr>
  </w:style>
  <w:style w:type="paragraph" w:styleId="a8">
    <w:name w:val="Normal (Web)"/>
    <w:basedOn w:val="a"/>
    <w:unhideWhenUsed/>
    <w:qFormat/>
    <w:pPr>
      <w:widowControl/>
      <w:spacing w:before="100" w:beforeAutospacing="1" w:after="100" w:afterAutospacing="1"/>
      <w:jc w:val="left"/>
    </w:pPr>
    <w:rPr>
      <w:rFonts w:ascii="宋体" w:hAnsi="宋体" w:cs="宋体"/>
      <w:kern w:val="0"/>
      <w:sz w:val="24"/>
    </w:rPr>
  </w:style>
  <w:style w:type="paragraph" w:styleId="a9">
    <w:name w:val="annotation subject"/>
    <w:basedOn w:val="a3"/>
    <w:next w:val="a3"/>
    <w:semiHidden/>
    <w:qFormat/>
    <w:rPr>
      <w:b/>
      <w:bCs/>
    </w:rPr>
  </w:style>
  <w:style w:type="table" w:styleId="aa">
    <w:name w:val="Table Grid"/>
    <w:basedOn w:val="a1"/>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b">
    <w:name w:val="Strong"/>
    <w:basedOn w:val="a0"/>
    <w:qFormat/>
    <w:rPr>
      <w:b/>
    </w:rPr>
  </w:style>
  <w:style w:type="character" w:styleId="ac">
    <w:name w:val="FollowedHyperlink"/>
    <w:uiPriority w:val="99"/>
    <w:unhideWhenUsed/>
    <w:qFormat/>
    <w:rPr>
      <w:color w:val="954F72"/>
      <w:u w:val="single"/>
    </w:rPr>
  </w:style>
  <w:style w:type="character" w:styleId="ad">
    <w:name w:val="Hyperlink"/>
    <w:uiPriority w:val="99"/>
    <w:unhideWhenUsed/>
    <w:qFormat/>
    <w:rPr>
      <w:color w:val="0563C1"/>
      <w:u w:val="single"/>
    </w:rPr>
  </w:style>
  <w:style w:type="character" w:styleId="ae">
    <w:name w:val="annotation reference"/>
    <w:semiHidden/>
    <w:qFormat/>
    <w:rPr>
      <w:sz w:val="21"/>
      <w:szCs w:val="21"/>
    </w:rPr>
  </w:style>
  <w:style w:type="character" w:customStyle="1" w:styleId="Char0">
    <w:name w:val="页脚 Char"/>
    <w:link w:val="a6"/>
    <w:uiPriority w:val="99"/>
    <w:qFormat/>
    <w:rPr>
      <w:kern w:val="2"/>
      <w:sz w:val="18"/>
      <w:szCs w:val="18"/>
    </w:rPr>
  </w:style>
  <w:style w:type="paragraph" w:customStyle="1" w:styleId="p0">
    <w:name w:val="p0"/>
    <w:basedOn w:val="a"/>
    <w:qFormat/>
    <w:pPr>
      <w:widowControl/>
      <w:spacing w:before="100" w:beforeAutospacing="1" w:after="100" w:afterAutospacing="1"/>
      <w:jc w:val="left"/>
    </w:pPr>
    <w:rPr>
      <w:rFonts w:ascii="宋体" w:hAnsi="宋体" w:cs="宋体"/>
      <w:kern w:val="0"/>
      <w:sz w:val="24"/>
    </w:rPr>
  </w:style>
  <w:style w:type="character" w:styleId="af">
    <w:name w:val="Placeholder Text"/>
    <w:basedOn w:val="a0"/>
    <w:uiPriority w:val="99"/>
    <w:semiHidden/>
    <w:qFormat/>
    <w:rPr>
      <w:color w:val="808080"/>
    </w:rPr>
  </w:style>
  <w:style w:type="character" w:customStyle="1" w:styleId="1Char">
    <w:name w:val="标题 1 Char"/>
    <w:basedOn w:val="a0"/>
    <w:link w:val="1"/>
    <w:qFormat/>
    <w:rPr>
      <w:b/>
      <w:bCs/>
      <w:kern w:val="44"/>
      <w:sz w:val="44"/>
      <w:szCs w:val="44"/>
    </w:rPr>
  </w:style>
  <w:style w:type="character" w:customStyle="1" w:styleId="2Char">
    <w:name w:val="标题 2 Char"/>
    <w:basedOn w:val="a0"/>
    <w:link w:val="2"/>
    <w:semiHidden/>
    <w:qFormat/>
    <w:rPr>
      <w:rFonts w:asciiTheme="majorHAnsi" w:eastAsiaTheme="majorEastAsia" w:hAnsiTheme="majorHAnsi" w:cstheme="majorBidi"/>
      <w:b/>
      <w:bCs/>
      <w:kern w:val="2"/>
      <w:sz w:val="32"/>
      <w:szCs w:val="32"/>
    </w:rPr>
  </w:style>
  <w:style w:type="paragraph" w:customStyle="1" w:styleId="af0">
    <w:name w:val="标题一"/>
    <w:basedOn w:val="1"/>
    <w:qFormat/>
    <w:pPr>
      <w:widowControl/>
      <w:adjustRightInd w:val="0"/>
      <w:snapToGrid w:val="0"/>
      <w:spacing w:before="120" w:after="120" w:line="440" w:lineRule="atLeast"/>
      <w:jc w:val="center"/>
    </w:pPr>
    <w:rPr>
      <w:rFonts w:asciiTheme="majorHAnsi" w:eastAsia="方正小标宋简体" w:hAnsiTheme="majorHAnsi" w:cstheme="majorBidi"/>
      <w:b w:val="0"/>
      <w:sz w:val="32"/>
    </w:rPr>
  </w:style>
  <w:style w:type="paragraph" w:customStyle="1" w:styleId="af1">
    <w:name w:val="标题二"/>
    <w:basedOn w:val="2"/>
    <w:qFormat/>
    <w:pPr>
      <w:widowControl/>
      <w:snapToGrid w:val="0"/>
      <w:spacing w:before="120" w:after="120" w:line="360" w:lineRule="atLeast"/>
      <w:ind w:firstLineChars="200" w:firstLine="200"/>
      <w:jc w:val="left"/>
    </w:pPr>
    <w:rPr>
      <w:rFonts w:eastAsia="黑体"/>
      <w:b w:val="0"/>
      <w:bCs w:val="0"/>
      <w:kern w:val="0"/>
      <w:sz w:val="21"/>
    </w:rPr>
  </w:style>
  <w:style w:type="paragraph" w:customStyle="1" w:styleId="font5">
    <w:name w:val="font5"/>
    <w:basedOn w:val="a"/>
    <w:qFormat/>
    <w:pPr>
      <w:widowControl/>
      <w:spacing w:before="100" w:beforeAutospacing="1" w:after="100" w:afterAutospacing="1"/>
      <w:jc w:val="left"/>
    </w:pPr>
    <w:rPr>
      <w:rFonts w:ascii="宋体" w:hAnsi="宋体" w:cs="宋体"/>
      <w:kern w:val="0"/>
      <w:sz w:val="18"/>
      <w:szCs w:val="18"/>
    </w:rPr>
  </w:style>
  <w:style w:type="paragraph" w:customStyle="1" w:styleId="font6">
    <w:name w:val="font6"/>
    <w:basedOn w:val="a"/>
    <w:qFormat/>
    <w:pPr>
      <w:widowControl/>
      <w:spacing w:before="100" w:beforeAutospacing="1" w:after="100" w:afterAutospacing="1"/>
      <w:jc w:val="left"/>
    </w:pPr>
    <w:rPr>
      <w:rFonts w:ascii="Verdana" w:hAnsi="Verdana" w:cs="宋体"/>
      <w:color w:val="000000"/>
      <w:kern w:val="0"/>
      <w:sz w:val="18"/>
      <w:szCs w:val="18"/>
    </w:rPr>
  </w:style>
  <w:style w:type="paragraph" w:customStyle="1" w:styleId="font7">
    <w:name w:val="font7"/>
    <w:basedOn w:val="a"/>
    <w:qFormat/>
    <w:pPr>
      <w:widowControl/>
      <w:spacing w:before="100" w:beforeAutospacing="1" w:after="100" w:afterAutospacing="1"/>
      <w:jc w:val="left"/>
    </w:pPr>
    <w:rPr>
      <w:rFonts w:ascii="宋体" w:hAnsi="宋体" w:cs="宋体"/>
      <w:color w:val="000000"/>
      <w:kern w:val="0"/>
      <w:sz w:val="18"/>
      <w:szCs w:val="18"/>
    </w:rPr>
  </w:style>
  <w:style w:type="paragraph" w:customStyle="1" w:styleId="font8">
    <w:name w:val="font8"/>
    <w:basedOn w:val="a"/>
    <w:qFormat/>
    <w:pPr>
      <w:widowControl/>
      <w:spacing w:before="100" w:beforeAutospacing="1" w:after="100" w:afterAutospacing="1"/>
      <w:jc w:val="left"/>
    </w:pPr>
    <w:rPr>
      <w:rFonts w:ascii="宋体" w:hAnsi="宋体" w:cs="宋体"/>
      <w:kern w:val="0"/>
      <w:sz w:val="22"/>
      <w:szCs w:val="22"/>
    </w:rPr>
  </w:style>
  <w:style w:type="paragraph" w:customStyle="1" w:styleId="xl65">
    <w:name w:val="xl65"/>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4"/>
    </w:rPr>
  </w:style>
  <w:style w:type="paragraph" w:customStyle="1" w:styleId="xl66">
    <w:name w:val="xl66"/>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4"/>
    </w:rPr>
  </w:style>
  <w:style w:type="paragraph" w:customStyle="1" w:styleId="xl67">
    <w:name w:val="xl67"/>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4"/>
    </w:rPr>
  </w:style>
  <w:style w:type="paragraph" w:customStyle="1" w:styleId="xl68">
    <w:name w:val="xl68"/>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4"/>
    </w:rPr>
  </w:style>
  <w:style w:type="paragraph" w:customStyle="1" w:styleId="xl69">
    <w:name w:val="xl69"/>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4"/>
    </w:rPr>
  </w:style>
  <w:style w:type="paragraph" w:customStyle="1" w:styleId="xl70">
    <w:name w:val="xl70"/>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4"/>
    </w:rPr>
  </w:style>
  <w:style w:type="paragraph" w:customStyle="1" w:styleId="xl71">
    <w:name w:val="xl71"/>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FF0000"/>
      <w:kern w:val="0"/>
      <w:sz w:val="24"/>
    </w:rPr>
  </w:style>
  <w:style w:type="paragraph" w:customStyle="1" w:styleId="xl72">
    <w:name w:val="xl72"/>
    <w:basedOn w:val="a"/>
    <w:qFormat/>
    <w:pPr>
      <w:widowControl/>
      <w:spacing w:before="100" w:beforeAutospacing="1" w:after="100" w:afterAutospacing="1"/>
      <w:jc w:val="left"/>
    </w:pPr>
    <w:rPr>
      <w:rFonts w:ascii="宋体" w:hAnsi="宋体" w:cs="宋体"/>
      <w:color w:val="FF0000"/>
      <w:kern w:val="0"/>
      <w:sz w:val="24"/>
    </w:rPr>
  </w:style>
  <w:style w:type="paragraph" w:customStyle="1" w:styleId="xl73">
    <w:name w:val="xl73"/>
    <w:basedOn w:val="a"/>
    <w:qFormat/>
    <w:pPr>
      <w:widowControl/>
      <w:pBdr>
        <w:left w:val="single" w:sz="4" w:space="0" w:color="auto"/>
        <w:right w:val="single" w:sz="4" w:space="0" w:color="auto"/>
      </w:pBdr>
      <w:spacing w:before="100" w:beforeAutospacing="1" w:after="100" w:afterAutospacing="1"/>
      <w:jc w:val="left"/>
    </w:pPr>
    <w:rPr>
      <w:rFonts w:ascii="宋体" w:hAnsi="宋体" w:cs="宋体"/>
      <w:kern w:val="0"/>
      <w:sz w:val="24"/>
    </w:rPr>
  </w:style>
  <w:style w:type="paragraph" w:customStyle="1" w:styleId="xl74">
    <w:name w:val="xl74"/>
    <w:basedOn w:val="a"/>
    <w:qFormat/>
    <w:pPr>
      <w:widowControl/>
      <w:spacing w:before="100" w:beforeAutospacing="1" w:after="100" w:afterAutospacing="1"/>
      <w:jc w:val="left"/>
    </w:pPr>
    <w:rPr>
      <w:rFonts w:ascii="宋体" w:hAnsi="宋体" w:cs="宋体"/>
      <w:kern w:val="0"/>
      <w:sz w:val="24"/>
    </w:rPr>
  </w:style>
  <w:style w:type="paragraph" w:customStyle="1" w:styleId="xl75">
    <w:name w:val="xl75"/>
    <w:basedOn w:val="a"/>
    <w:qFormat/>
    <w:pPr>
      <w:widowControl/>
      <w:pBdr>
        <w:left w:val="single" w:sz="4" w:space="0" w:color="auto"/>
        <w:right w:val="single" w:sz="4" w:space="0" w:color="auto"/>
      </w:pBdr>
      <w:spacing w:before="100" w:beforeAutospacing="1" w:after="100" w:afterAutospacing="1"/>
      <w:jc w:val="left"/>
    </w:pPr>
    <w:rPr>
      <w:rFonts w:ascii="宋体" w:hAnsi="宋体" w:cs="宋体"/>
      <w:kern w:val="0"/>
      <w:sz w:val="24"/>
    </w:rPr>
  </w:style>
  <w:style w:type="paragraph" w:customStyle="1" w:styleId="xl76">
    <w:name w:val="xl76"/>
    <w:basedOn w:val="a"/>
    <w:qFormat/>
    <w:pPr>
      <w:widowControl/>
      <w:spacing w:before="100" w:beforeAutospacing="1" w:after="100" w:afterAutospacing="1"/>
      <w:jc w:val="left"/>
    </w:pPr>
    <w:rPr>
      <w:rFonts w:ascii="宋体" w:hAnsi="宋体" w:cs="宋体"/>
      <w:kern w:val="0"/>
      <w:sz w:val="24"/>
    </w:rPr>
  </w:style>
  <w:style w:type="paragraph" w:customStyle="1" w:styleId="xl77">
    <w:name w:val="xl77"/>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Verdana" w:hAnsi="Verdana" w:cs="宋体"/>
      <w:color w:val="000000"/>
      <w:kern w:val="0"/>
      <w:sz w:val="18"/>
      <w:szCs w:val="18"/>
    </w:rPr>
  </w:style>
  <w:style w:type="character" w:customStyle="1" w:styleId="apple-converted-space">
    <w:name w:val="apple-converted-space"/>
    <w:basedOn w:val="a0"/>
    <w:qFormat/>
  </w:style>
  <w:style w:type="character" w:customStyle="1" w:styleId="Char">
    <w:name w:val="正文文本 Char"/>
    <w:basedOn w:val="a0"/>
    <w:link w:val="a4"/>
    <w:qFormat/>
    <w:rPr>
      <w:rFonts w:ascii="仿宋" w:eastAsia="仿宋" w:hAnsi="仿宋" w:cs="仿宋"/>
      <w:sz w:val="24"/>
      <w:szCs w:val="22"/>
      <w:lang w:val="zh-CN" w:bidi="zh-CN"/>
    </w:rPr>
  </w:style>
  <w:style w:type="paragraph" w:customStyle="1" w:styleId="af2">
    <w:name w:val="作者样式"/>
    <w:basedOn w:val="a"/>
    <w:qFormat/>
    <w:pPr>
      <w:spacing w:afterLines="100" w:after="312"/>
      <w:jc w:val="center"/>
    </w:pPr>
    <w:rPr>
      <w:rFonts w:ascii="楷体_GB2312" w:eastAsia="楷体_GB2312" w:hAnsiTheme="minorHAnsi" w:cstheme="minorBidi"/>
      <w:sz w:val="32"/>
      <w:szCs w:val="30"/>
    </w:rPr>
  </w:style>
  <w:style w:type="paragraph" w:customStyle="1" w:styleId="af3">
    <w:name w:val="小标题样式"/>
    <w:basedOn w:val="a"/>
    <w:qFormat/>
    <w:pPr>
      <w:ind w:firstLineChars="200" w:firstLine="602"/>
    </w:pPr>
    <w:rPr>
      <w:rFonts w:ascii="仿宋_GB2312" w:eastAsia="仿宋_GB2312" w:hAnsiTheme="minorHAnsi" w:cstheme="minorBidi"/>
      <w:b/>
      <w:sz w:val="30"/>
      <w:szCs w:val="30"/>
    </w:rPr>
  </w:style>
  <w:style w:type="paragraph" w:customStyle="1" w:styleId="af4">
    <w:name w:val="正文样式"/>
    <w:basedOn w:val="a"/>
    <w:qFormat/>
    <w:pPr>
      <w:ind w:firstLineChars="200" w:firstLine="600"/>
    </w:pPr>
    <w:rPr>
      <w:rFonts w:ascii="仿宋_GB2312" w:eastAsia="仿宋_GB2312" w:hAnsiTheme="minorHAnsi" w:cstheme="minorBidi"/>
      <w:sz w:val="30"/>
      <w:szCs w:val="3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semiHidden="1" w:qFormat="1"/>
    <w:lsdException w:name="header" w:qFormat="1"/>
    <w:lsdException w:name="footer" w:uiPriority="99" w:qFormat="1"/>
    <w:lsdException w:name="caption" w:semiHidden="1" w:unhideWhenUsed="1" w:qFormat="1"/>
    <w:lsdException w:name="annotation reference" w:semiHidden="1" w:qFormat="1"/>
    <w:lsdException w:name="Title" w:qFormat="1"/>
    <w:lsdException w:name="Default Paragraph Font" w:semiHidden="1" w:uiPriority="1" w:unhideWhenUsed="1"/>
    <w:lsdException w:name="Body Text" w:qFormat="1"/>
    <w:lsdException w:name="Subtitle" w:qFormat="1"/>
    <w:lsdException w:name="Hyperlink" w:uiPriority="99" w:unhideWhenUsed="1" w:qFormat="1"/>
    <w:lsdException w:name="FollowedHyperlink" w:uiPriority="99" w:unhideWhenUsed="1" w:qFormat="1"/>
    <w:lsdException w:name="Strong" w:qFormat="1"/>
    <w:lsdException w:name="Emphasis" w:qFormat="1"/>
    <w:lsdException w:name="HTML Top of Form" w:semiHidden="1" w:uiPriority="99" w:unhideWhenUsed="1"/>
    <w:lsdException w:name="HTML Bottom of Form" w:semiHidden="1" w:uiPriority="99" w:unhideWhenUsed="1"/>
    <w:lsdException w:name="Normal (Web)" w:unhideWhenUsed="1" w:qFormat="1"/>
    <w:lsdException w:name="Normal Table" w:semiHidden="1" w:uiPriority="99" w:unhideWhenUsed="1" w:qFormat="1"/>
    <w:lsdException w:name="annotation subject"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qFormat="1"/>
    <w:lsdException w:name="Table Grid" w:qFormat="1"/>
    <w:lsdException w:name="Table Theme" w:semiHidden="1" w:uiPriority="99" w:unhideWhenUsed="1"/>
    <w:lsdException w:name="Placeholder Text" w:semiHidden="1" w:uiPriority="99" w:qFormat="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kern w:val="2"/>
      <w:sz w:val="21"/>
      <w:szCs w:val="24"/>
    </w:rPr>
  </w:style>
  <w:style w:type="paragraph" w:styleId="1">
    <w:name w:val="heading 1"/>
    <w:basedOn w:val="a"/>
    <w:next w:val="a"/>
    <w:link w:val="1Char"/>
    <w:qFormat/>
    <w:pPr>
      <w:keepNext/>
      <w:keepLines/>
      <w:spacing w:before="340" w:after="330" w:line="578" w:lineRule="auto"/>
      <w:outlineLvl w:val="0"/>
    </w:pPr>
    <w:rPr>
      <w:b/>
      <w:bCs/>
      <w:kern w:val="44"/>
      <w:sz w:val="44"/>
      <w:szCs w:val="44"/>
    </w:rPr>
  </w:style>
  <w:style w:type="paragraph" w:styleId="2">
    <w:name w:val="heading 2"/>
    <w:basedOn w:val="a"/>
    <w:next w:val="a"/>
    <w:link w:val="2Char"/>
    <w:semiHidden/>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qFormat/>
    <w:pPr>
      <w:widowControl/>
      <w:spacing w:before="100" w:beforeAutospacing="1" w:after="100" w:afterAutospacing="1"/>
      <w:jc w:val="left"/>
      <w:outlineLvl w:val="2"/>
    </w:pPr>
    <w:rPr>
      <w:rFonts w:ascii="宋体" w:hAnsi="宋体" w:cs="宋体"/>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semiHidden/>
    <w:qFormat/>
    <w:pPr>
      <w:jc w:val="left"/>
    </w:pPr>
  </w:style>
  <w:style w:type="paragraph" w:styleId="a4">
    <w:name w:val="Body Text"/>
    <w:basedOn w:val="a"/>
    <w:link w:val="Char"/>
    <w:qFormat/>
    <w:pPr>
      <w:autoSpaceDE w:val="0"/>
      <w:autoSpaceDN w:val="0"/>
      <w:spacing w:before="240" w:after="240" w:line="276" w:lineRule="auto"/>
      <w:ind w:leftChars="200" w:left="480"/>
      <w:jc w:val="left"/>
    </w:pPr>
    <w:rPr>
      <w:rFonts w:ascii="仿宋" w:eastAsia="仿宋" w:hAnsi="仿宋" w:cs="仿宋"/>
      <w:kern w:val="0"/>
      <w:sz w:val="24"/>
      <w:szCs w:val="22"/>
      <w:lang w:val="zh-CN" w:bidi="zh-CN"/>
    </w:rPr>
  </w:style>
  <w:style w:type="paragraph" w:styleId="a5">
    <w:name w:val="Balloon Text"/>
    <w:basedOn w:val="a"/>
    <w:semiHidden/>
    <w:qFormat/>
    <w:rPr>
      <w:sz w:val="18"/>
      <w:szCs w:val="18"/>
    </w:rPr>
  </w:style>
  <w:style w:type="paragraph" w:styleId="a6">
    <w:name w:val="footer"/>
    <w:basedOn w:val="a"/>
    <w:link w:val="Char0"/>
    <w:uiPriority w:val="99"/>
    <w:qFormat/>
    <w:pPr>
      <w:tabs>
        <w:tab w:val="center" w:pos="4153"/>
        <w:tab w:val="right" w:pos="8306"/>
      </w:tabs>
      <w:snapToGrid w:val="0"/>
      <w:jc w:val="left"/>
    </w:pPr>
    <w:rPr>
      <w:sz w:val="18"/>
      <w:szCs w:val="18"/>
    </w:rPr>
  </w:style>
  <w:style w:type="paragraph" w:styleId="a7">
    <w:name w:val="header"/>
    <w:basedOn w:val="a"/>
    <w:qFormat/>
    <w:pPr>
      <w:pBdr>
        <w:bottom w:val="single" w:sz="6" w:space="1" w:color="auto"/>
      </w:pBdr>
      <w:tabs>
        <w:tab w:val="center" w:pos="4153"/>
        <w:tab w:val="right" w:pos="8306"/>
      </w:tabs>
      <w:snapToGrid w:val="0"/>
      <w:jc w:val="center"/>
    </w:pPr>
    <w:rPr>
      <w:sz w:val="18"/>
      <w:szCs w:val="18"/>
    </w:rPr>
  </w:style>
  <w:style w:type="paragraph" w:styleId="a8">
    <w:name w:val="Normal (Web)"/>
    <w:basedOn w:val="a"/>
    <w:unhideWhenUsed/>
    <w:qFormat/>
    <w:pPr>
      <w:widowControl/>
      <w:spacing w:before="100" w:beforeAutospacing="1" w:after="100" w:afterAutospacing="1"/>
      <w:jc w:val="left"/>
    </w:pPr>
    <w:rPr>
      <w:rFonts w:ascii="宋体" w:hAnsi="宋体" w:cs="宋体"/>
      <w:kern w:val="0"/>
      <w:sz w:val="24"/>
    </w:rPr>
  </w:style>
  <w:style w:type="paragraph" w:styleId="a9">
    <w:name w:val="annotation subject"/>
    <w:basedOn w:val="a3"/>
    <w:next w:val="a3"/>
    <w:semiHidden/>
    <w:qFormat/>
    <w:rPr>
      <w:b/>
      <w:bCs/>
    </w:rPr>
  </w:style>
  <w:style w:type="table" w:styleId="aa">
    <w:name w:val="Table Grid"/>
    <w:basedOn w:val="a1"/>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b">
    <w:name w:val="Strong"/>
    <w:basedOn w:val="a0"/>
    <w:qFormat/>
    <w:rPr>
      <w:b/>
    </w:rPr>
  </w:style>
  <w:style w:type="character" w:styleId="ac">
    <w:name w:val="FollowedHyperlink"/>
    <w:uiPriority w:val="99"/>
    <w:unhideWhenUsed/>
    <w:qFormat/>
    <w:rPr>
      <w:color w:val="954F72"/>
      <w:u w:val="single"/>
    </w:rPr>
  </w:style>
  <w:style w:type="character" w:styleId="ad">
    <w:name w:val="Hyperlink"/>
    <w:uiPriority w:val="99"/>
    <w:unhideWhenUsed/>
    <w:qFormat/>
    <w:rPr>
      <w:color w:val="0563C1"/>
      <w:u w:val="single"/>
    </w:rPr>
  </w:style>
  <w:style w:type="character" w:styleId="ae">
    <w:name w:val="annotation reference"/>
    <w:semiHidden/>
    <w:qFormat/>
    <w:rPr>
      <w:sz w:val="21"/>
      <w:szCs w:val="21"/>
    </w:rPr>
  </w:style>
  <w:style w:type="character" w:customStyle="1" w:styleId="Char0">
    <w:name w:val="页脚 Char"/>
    <w:link w:val="a6"/>
    <w:uiPriority w:val="99"/>
    <w:qFormat/>
    <w:rPr>
      <w:kern w:val="2"/>
      <w:sz w:val="18"/>
      <w:szCs w:val="18"/>
    </w:rPr>
  </w:style>
  <w:style w:type="paragraph" w:customStyle="1" w:styleId="p0">
    <w:name w:val="p0"/>
    <w:basedOn w:val="a"/>
    <w:qFormat/>
    <w:pPr>
      <w:widowControl/>
      <w:spacing w:before="100" w:beforeAutospacing="1" w:after="100" w:afterAutospacing="1"/>
      <w:jc w:val="left"/>
    </w:pPr>
    <w:rPr>
      <w:rFonts w:ascii="宋体" w:hAnsi="宋体" w:cs="宋体"/>
      <w:kern w:val="0"/>
      <w:sz w:val="24"/>
    </w:rPr>
  </w:style>
  <w:style w:type="character" w:styleId="af">
    <w:name w:val="Placeholder Text"/>
    <w:basedOn w:val="a0"/>
    <w:uiPriority w:val="99"/>
    <w:semiHidden/>
    <w:qFormat/>
    <w:rPr>
      <w:color w:val="808080"/>
    </w:rPr>
  </w:style>
  <w:style w:type="character" w:customStyle="1" w:styleId="1Char">
    <w:name w:val="标题 1 Char"/>
    <w:basedOn w:val="a0"/>
    <w:link w:val="1"/>
    <w:qFormat/>
    <w:rPr>
      <w:b/>
      <w:bCs/>
      <w:kern w:val="44"/>
      <w:sz w:val="44"/>
      <w:szCs w:val="44"/>
    </w:rPr>
  </w:style>
  <w:style w:type="character" w:customStyle="1" w:styleId="2Char">
    <w:name w:val="标题 2 Char"/>
    <w:basedOn w:val="a0"/>
    <w:link w:val="2"/>
    <w:semiHidden/>
    <w:qFormat/>
    <w:rPr>
      <w:rFonts w:asciiTheme="majorHAnsi" w:eastAsiaTheme="majorEastAsia" w:hAnsiTheme="majorHAnsi" w:cstheme="majorBidi"/>
      <w:b/>
      <w:bCs/>
      <w:kern w:val="2"/>
      <w:sz w:val="32"/>
      <w:szCs w:val="32"/>
    </w:rPr>
  </w:style>
  <w:style w:type="paragraph" w:customStyle="1" w:styleId="af0">
    <w:name w:val="标题一"/>
    <w:basedOn w:val="1"/>
    <w:qFormat/>
    <w:pPr>
      <w:widowControl/>
      <w:adjustRightInd w:val="0"/>
      <w:snapToGrid w:val="0"/>
      <w:spacing w:before="120" w:after="120" w:line="440" w:lineRule="atLeast"/>
      <w:jc w:val="center"/>
    </w:pPr>
    <w:rPr>
      <w:rFonts w:asciiTheme="majorHAnsi" w:eastAsia="方正小标宋简体" w:hAnsiTheme="majorHAnsi" w:cstheme="majorBidi"/>
      <w:b w:val="0"/>
      <w:sz w:val="32"/>
    </w:rPr>
  </w:style>
  <w:style w:type="paragraph" w:customStyle="1" w:styleId="af1">
    <w:name w:val="标题二"/>
    <w:basedOn w:val="2"/>
    <w:qFormat/>
    <w:pPr>
      <w:widowControl/>
      <w:snapToGrid w:val="0"/>
      <w:spacing w:before="120" w:after="120" w:line="360" w:lineRule="atLeast"/>
      <w:ind w:firstLineChars="200" w:firstLine="200"/>
      <w:jc w:val="left"/>
    </w:pPr>
    <w:rPr>
      <w:rFonts w:eastAsia="黑体"/>
      <w:b w:val="0"/>
      <w:bCs w:val="0"/>
      <w:kern w:val="0"/>
      <w:sz w:val="21"/>
    </w:rPr>
  </w:style>
  <w:style w:type="paragraph" w:customStyle="1" w:styleId="font5">
    <w:name w:val="font5"/>
    <w:basedOn w:val="a"/>
    <w:qFormat/>
    <w:pPr>
      <w:widowControl/>
      <w:spacing w:before="100" w:beforeAutospacing="1" w:after="100" w:afterAutospacing="1"/>
      <w:jc w:val="left"/>
    </w:pPr>
    <w:rPr>
      <w:rFonts w:ascii="宋体" w:hAnsi="宋体" w:cs="宋体"/>
      <w:kern w:val="0"/>
      <w:sz w:val="18"/>
      <w:szCs w:val="18"/>
    </w:rPr>
  </w:style>
  <w:style w:type="paragraph" w:customStyle="1" w:styleId="font6">
    <w:name w:val="font6"/>
    <w:basedOn w:val="a"/>
    <w:qFormat/>
    <w:pPr>
      <w:widowControl/>
      <w:spacing w:before="100" w:beforeAutospacing="1" w:after="100" w:afterAutospacing="1"/>
      <w:jc w:val="left"/>
    </w:pPr>
    <w:rPr>
      <w:rFonts w:ascii="Verdana" w:hAnsi="Verdana" w:cs="宋体"/>
      <w:color w:val="000000"/>
      <w:kern w:val="0"/>
      <w:sz w:val="18"/>
      <w:szCs w:val="18"/>
    </w:rPr>
  </w:style>
  <w:style w:type="paragraph" w:customStyle="1" w:styleId="font7">
    <w:name w:val="font7"/>
    <w:basedOn w:val="a"/>
    <w:qFormat/>
    <w:pPr>
      <w:widowControl/>
      <w:spacing w:before="100" w:beforeAutospacing="1" w:after="100" w:afterAutospacing="1"/>
      <w:jc w:val="left"/>
    </w:pPr>
    <w:rPr>
      <w:rFonts w:ascii="宋体" w:hAnsi="宋体" w:cs="宋体"/>
      <w:color w:val="000000"/>
      <w:kern w:val="0"/>
      <w:sz w:val="18"/>
      <w:szCs w:val="18"/>
    </w:rPr>
  </w:style>
  <w:style w:type="paragraph" w:customStyle="1" w:styleId="font8">
    <w:name w:val="font8"/>
    <w:basedOn w:val="a"/>
    <w:qFormat/>
    <w:pPr>
      <w:widowControl/>
      <w:spacing w:before="100" w:beforeAutospacing="1" w:after="100" w:afterAutospacing="1"/>
      <w:jc w:val="left"/>
    </w:pPr>
    <w:rPr>
      <w:rFonts w:ascii="宋体" w:hAnsi="宋体" w:cs="宋体"/>
      <w:kern w:val="0"/>
      <w:sz w:val="22"/>
      <w:szCs w:val="22"/>
    </w:rPr>
  </w:style>
  <w:style w:type="paragraph" w:customStyle="1" w:styleId="xl65">
    <w:name w:val="xl65"/>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4"/>
    </w:rPr>
  </w:style>
  <w:style w:type="paragraph" w:customStyle="1" w:styleId="xl66">
    <w:name w:val="xl66"/>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4"/>
    </w:rPr>
  </w:style>
  <w:style w:type="paragraph" w:customStyle="1" w:styleId="xl67">
    <w:name w:val="xl67"/>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4"/>
    </w:rPr>
  </w:style>
  <w:style w:type="paragraph" w:customStyle="1" w:styleId="xl68">
    <w:name w:val="xl68"/>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4"/>
    </w:rPr>
  </w:style>
  <w:style w:type="paragraph" w:customStyle="1" w:styleId="xl69">
    <w:name w:val="xl69"/>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4"/>
    </w:rPr>
  </w:style>
  <w:style w:type="paragraph" w:customStyle="1" w:styleId="xl70">
    <w:name w:val="xl70"/>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4"/>
    </w:rPr>
  </w:style>
  <w:style w:type="paragraph" w:customStyle="1" w:styleId="xl71">
    <w:name w:val="xl71"/>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FF0000"/>
      <w:kern w:val="0"/>
      <w:sz w:val="24"/>
    </w:rPr>
  </w:style>
  <w:style w:type="paragraph" w:customStyle="1" w:styleId="xl72">
    <w:name w:val="xl72"/>
    <w:basedOn w:val="a"/>
    <w:qFormat/>
    <w:pPr>
      <w:widowControl/>
      <w:spacing w:before="100" w:beforeAutospacing="1" w:after="100" w:afterAutospacing="1"/>
      <w:jc w:val="left"/>
    </w:pPr>
    <w:rPr>
      <w:rFonts w:ascii="宋体" w:hAnsi="宋体" w:cs="宋体"/>
      <w:color w:val="FF0000"/>
      <w:kern w:val="0"/>
      <w:sz w:val="24"/>
    </w:rPr>
  </w:style>
  <w:style w:type="paragraph" w:customStyle="1" w:styleId="xl73">
    <w:name w:val="xl73"/>
    <w:basedOn w:val="a"/>
    <w:qFormat/>
    <w:pPr>
      <w:widowControl/>
      <w:pBdr>
        <w:left w:val="single" w:sz="4" w:space="0" w:color="auto"/>
        <w:right w:val="single" w:sz="4" w:space="0" w:color="auto"/>
      </w:pBdr>
      <w:spacing w:before="100" w:beforeAutospacing="1" w:after="100" w:afterAutospacing="1"/>
      <w:jc w:val="left"/>
    </w:pPr>
    <w:rPr>
      <w:rFonts w:ascii="宋体" w:hAnsi="宋体" w:cs="宋体"/>
      <w:kern w:val="0"/>
      <w:sz w:val="24"/>
    </w:rPr>
  </w:style>
  <w:style w:type="paragraph" w:customStyle="1" w:styleId="xl74">
    <w:name w:val="xl74"/>
    <w:basedOn w:val="a"/>
    <w:qFormat/>
    <w:pPr>
      <w:widowControl/>
      <w:spacing w:before="100" w:beforeAutospacing="1" w:after="100" w:afterAutospacing="1"/>
      <w:jc w:val="left"/>
    </w:pPr>
    <w:rPr>
      <w:rFonts w:ascii="宋体" w:hAnsi="宋体" w:cs="宋体"/>
      <w:kern w:val="0"/>
      <w:sz w:val="24"/>
    </w:rPr>
  </w:style>
  <w:style w:type="paragraph" w:customStyle="1" w:styleId="xl75">
    <w:name w:val="xl75"/>
    <w:basedOn w:val="a"/>
    <w:qFormat/>
    <w:pPr>
      <w:widowControl/>
      <w:pBdr>
        <w:left w:val="single" w:sz="4" w:space="0" w:color="auto"/>
        <w:right w:val="single" w:sz="4" w:space="0" w:color="auto"/>
      </w:pBdr>
      <w:spacing w:before="100" w:beforeAutospacing="1" w:after="100" w:afterAutospacing="1"/>
      <w:jc w:val="left"/>
    </w:pPr>
    <w:rPr>
      <w:rFonts w:ascii="宋体" w:hAnsi="宋体" w:cs="宋体"/>
      <w:kern w:val="0"/>
      <w:sz w:val="24"/>
    </w:rPr>
  </w:style>
  <w:style w:type="paragraph" w:customStyle="1" w:styleId="xl76">
    <w:name w:val="xl76"/>
    <w:basedOn w:val="a"/>
    <w:qFormat/>
    <w:pPr>
      <w:widowControl/>
      <w:spacing w:before="100" w:beforeAutospacing="1" w:after="100" w:afterAutospacing="1"/>
      <w:jc w:val="left"/>
    </w:pPr>
    <w:rPr>
      <w:rFonts w:ascii="宋体" w:hAnsi="宋体" w:cs="宋体"/>
      <w:kern w:val="0"/>
      <w:sz w:val="24"/>
    </w:rPr>
  </w:style>
  <w:style w:type="paragraph" w:customStyle="1" w:styleId="xl77">
    <w:name w:val="xl77"/>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Verdana" w:hAnsi="Verdana" w:cs="宋体"/>
      <w:color w:val="000000"/>
      <w:kern w:val="0"/>
      <w:sz w:val="18"/>
      <w:szCs w:val="18"/>
    </w:rPr>
  </w:style>
  <w:style w:type="character" w:customStyle="1" w:styleId="apple-converted-space">
    <w:name w:val="apple-converted-space"/>
    <w:basedOn w:val="a0"/>
    <w:qFormat/>
  </w:style>
  <w:style w:type="character" w:customStyle="1" w:styleId="Char">
    <w:name w:val="正文文本 Char"/>
    <w:basedOn w:val="a0"/>
    <w:link w:val="a4"/>
    <w:qFormat/>
    <w:rPr>
      <w:rFonts w:ascii="仿宋" w:eastAsia="仿宋" w:hAnsi="仿宋" w:cs="仿宋"/>
      <w:sz w:val="24"/>
      <w:szCs w:val="22"/>
      <w:lang w:val="zh-CN" w:bidi="zh-CN"/>
    </w:rPr>
  </w:style>
  <w:style w:type="paragraph" w:customStyle="1" w:styleId="af2">
    <w:name w:val="作者样式"/>
    <w:basedOn w:val="a"/>
    <w:qFormat/>
    <w:pPr>
      <w:spacing w:afterLines="100" w:after="312"/>
      <w:jc w:val="center"/>
    </w:pPr>
    <w:rPr>
      <w:rFonts w:ascii="楷体_GB2312" w:eastAsia="楷体_GB2312" w:hAnsiTheme="minorHAnsi" w:cstheme="minorBidi"/>
      <w:sz w:val="32"/>
      <w:szCs w:val="30"/>
    </w:rPr>
  </w:style>
  <w:style w:type="paragraph" w:customStyle="1" w:styleId="af3">
    <w:name w:val="小标题样式"/>
    <w:basedOn w:val="a"/>
    <w:qFormat/>
    <w:pPr>
      <w:ind w:firstLineChars="200" w:firstLine="602"/>
    </w:pPr>
    <w:rPr>
      <w:rFonts w:ascii="仿宋_GB2312" w:eastAsia="仿宋_GB2312" w:hAnsiTheme="minorHAnsi" w:cstheme="minorBidi"/>
      <w:b/>
      <w:sz w:val="30"/>
      <w:szCs w:val="30"/>
    </w:rPr>
  </w:style>
  <w:style w:type="paragraph" w:customStyle="1" w:styleId="af4">
    <w:name w:val="正文样式"/>
    <w:basedOn w:val="a"/>
    <w:qFormat/>
    <w:pPr>
      <w:ind w:firstLineChars="200" w:firstLine="600"/>
    </w:pPr>
    <w:rPr>
      <w:rFonts w:ascii="仿宋_GB2312" w:eastAsia="仿宋_GB2312" w:hAnsiTheme="minorHAnsi" w:cstheme="minorBidi"/>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699629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microsoft.com/office/2007/relationships/hdphoto" Target="media/hdphoto1.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image" Target="media/image9.jpe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footer" Target="footer2.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775DE2C-2B64-4A60-96AB-293AB5A5D9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1</Pages>
  <Words>2619</Words>
  <Characters>14933</Characters>
  <Application>Microsoft Office Word</Application>
  <DocSecurity>0</DocSecurity>
  <Lines>124</Lines>
  <Paragraphs>35</Paragraphs>
  <ScaleCrop>false</ScaleCrop>
  <Company>微软中国</Company>
  <LinksUpToDate>false</LinksUpToDate>
  <CharactersWithSpaces>17517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河南工业职业技术学院</dc:title>
  <dc:creator>微软用户</dc:creator>
  <cp:lastModifiedBy>Administrator</cp:lastModifiedBy>
  <cp:revision>11</cp:revision>
  <cp:lastPrinted>2021-04-15T07:37:00Z</cp:lastPrinted>
  <dcterms:created xsi:type="dcterms:W3CDTF">2021-04-15T07:38:00Z</dcterms:created>
  <dcterms:modified xsi:type="dcterms:W3CDTF">2021-04-27T08:27:00Z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2052-11.1.0.10463</vt:lpwstr>
  </property>
  <property fmtid="{D5CDD505-2E9C-101B-9397-08002B2CF9AE}" pid="3" name="ICV">
    <vt:lpwstr>0309EF4097A04D58815C58E21BFBB1E3</vt:lpwstr>
  </property>
</Properties>
</file>