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780B9">
      <w:pPr>
        <w:spacing w:before="101" w:line="225" w:lineRule="auto"/>
        <w:ind w:left="30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"/>
          <w:sz w:val="31"/>
          <w:szCs w:val="31"/>
        </w:rPr>
        <w:t>1</w:t>
      </w:r>
    </w:p>
    <w:p w14:paraId="46C6B43E">
      <w:pPr>
        <w:spacing w:before="160" w:line="653" w:lineRule="exact"/>
        <w:ind w:left="2748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position w:val="5"/>
          <w:sz w:val="44"/>
          <w:szCs w:val="44"/>
        </w:rPr>
        <w:t>知识竞答工作要求</w:t>
      </w:r>
    </w:p>
    <w:p w14:paraId="098870B8">
      <w:pPr>
        <w:spacing w:line="382" w:lineRule="auto"/>
        <w:rPr>
          <w:rFonts w:ascii="Arial"/>
          <w:sz w:val="21"/>
        </w:rPr>
      </w:pPr>
    </w:p>
    <w:p w14:paraId="693F6473">
      <w:pPr>
        <w:pStyle w:val="2"/>
        <w:numPr>
          <w:ilvl w:val="0"/>
          <w:numId w:val="1"/>
        </w:numPr>
        <w:spacing w:before="101" w:line="321" w:lineRule="auto"/>
        <w:ind w:left="1" w:right="1" w:firstLine="664"/>
        <w:jc w:val="both"/>
        <w:rPr>
          <w:spacing w:val="-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2420620</wp:posOffset>
            </wp:positionV>
            <wp:extent cx="868680" cy="868680"/>
            <wp:effectExtent l="0" t="0" r="7620" b="762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65" cy="86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廉洁知识问答：关注教育部政务新媒体“微言教育”，点击</w:t>
      </w:r>
      <w:r>
        <w:rPr>
          <w:spacing w:val="10"/>
        </w:rPr>
        <w:t>菜单栏“廉洁教育”参与答题，或通过“</w:t>
      </w:r>
      <w:r>
        <w:rPr>
          <w:spacing w:val="-94"/>
        </w:rPr>
        <w:t xml:space="preserve"> </w:t>
      </w:r>
      <w:bookmarkStart w:id="0" w:name="_GoBack"/>
      <w:bookmarkEnd w:id="0"/>
      <w:r>
        <w:rPr>
          <w:spacing w:val="10"/>
        </w:rPr>
        <w:t>中国大学生在线”官方</w:t>
      </w:r>
      <w:r>
        <w:rPr>
          <w:spacing w:val="12"/>
        </w:rPr>
        <w:t>网站、微信公众号，点击菜单栏“知识答题”参与答题。每人最</w:t>
      </w:r>
      <w:r>
        <w:rPr>
          <w:spacing w:val="10"/>
        </w:rPr>
        <w:t>多参与3次答题，答题分数为满分者可获得电子证明（满分100</w:t>
      </w:r>
      <w:r>
        <w:rPr>
          <w:spacing w:val="-1"/>
        </w:rPr>
        <w:t>分）。本次活动最终解释权归主办方所有。</w:t>
      </w:r>
    </w:p>
    <w:p w14:paraId="29C2FD3B">
      <w:pPr>
        <w:spacing w:before="57" w:line="1348" w:lineRule="exact"/>
        <w:ind w:firstLine="1446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12700</wp:posOffset>
            </wp:positionV>
            <wp:extent cx="831850" cy="831850"/>
            <wp:effectExtent l="0" t="0" r="6350" b="635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946" cy="831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6"/>
        </w:rPr>
        <w:drawing>
          <wp:inline distT="0" distB="0" distL="0" distR="0">
            <wp:extent cx="855980" cy="855980"/>
            <wp:effectExtent l="0" t="0" r="1270" b="127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6426" cy="85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4F3F3">
      <w:pPr>
        <w:pStyle w:val="2"/>
        <w:spacing w:before="233" w:line="221" w:lineRule="auto"/>
        <w:rPr>
          <w:sz w:val="23"/>
          <w:szCs w:val="23"/>
        </w:rPr>
      </w:pPr>
      <w:r>
        <w:rPr>
          <w:rFonts w:hint="eastAsia"/>
          <w:spacing w:val="7"/>
          <w:sz w:val="23"/>
          <w:szCs w:val="23"/>
          <w:lang w:eastAsia="zh-CN"/>
        </w:rPr>
        <w:t>“</w:t>
      </w:r>
      <w:r>
        <w:rPr>
          <w:spacing w:val="7"/>
          <w:sz w:val="23"/>
          <w:szCs w:val="23"/>
        </w:rPr>
        <w:t>微言教育”微信公众号</w:t>
      </w:r>
      <w:r>
        <w:rPr>
          <w:spacing w:val="44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中国大学生在线微信公众号</w:t>
      </w:r>
      <w:r>
        <w:rPr>
          <w:spacing w:val="44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中国大学生在线微博</w:t>
      </w:r>
    </w:p>
    <w:p w14:paraId="570F42EC">
      <w:pPr>
        <w:pStyle w:val="2"/>
        <w:spacing w:before="156" w:line="311" w:lineRule="auto"/>
        <w:ind w:firstLine="658"/>
        <w:jc w:val="both"/>
      </w:pPr>
      <w:r>
        <w:rPr>
          <w:spacing w:val="5"/>
        </w:rPr>
        <w:t>2</w:t>
      </w:r>
      <w:r>
        <w:rPr>
          <w:spacing w:val="10"/>
        </w:rPr>
        <w:t>.廉洁视频故事答题：通过微博扫描下方二维码参与#我为学 校赢莲子#活动。参加话题讨论、知识答题、观看微课、微课助力获得莲子值，达到100莲子值可以获得电子证明，并为学校贡献莲子值，为学校赢取莲子。后续将以实物“莲子”作为活动物质激励，寓意传递清廉、廉洁，亦可助农帮农。通过完成任务获得莲子，各高校莲子数量累计进行排名，根据实时莲子榜获取活动排名情况。</w:t>
      </w:r>
    </w:p>
    <w:p w14:paraId="1AB6F1FC">
      <w:pPr>
        <w:spacing w:line="1695" w:lineRule="exact"/>
        <w:ind w:firstLine="3952"/>
      </w:pPr>
      <w:r>
        <w:rPr>
          <w:position w:val="-33"/>
        </w:rPr>
        <w:drawing>
          <wp:inline distT="0" distB="0" distL="0" distR="0">
            <wp:extent cx="1075690" cy="1075690"/>
            <wp:effectExtent l="0" t="0" r="10160" b="1016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5925" cy="107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80317">
      <w:pPr>
        <w:pStyle w:val="2"/>
        <w:spacing w:before="72" w:line="221" w:lineRule="auto"/>
        <w:ind w:left="3071"/>
        <w:rPr>
          <w:rFonts w:hint="eastAsia" w:eastAsia="FangSong_GB2312"/>
          <w:spacing w:val="8"/>
          <w:sz w:val="23"/>
          <w:szCs w:val="23"/>
          <w:lang w:val="en-US" w:eastAsia="zh-CN"/>
        </w:rPr>
      </w:pPr>
      <w:r>
        <w:rPr>
          <w:spacing w:val="8"/>
          <w:sz w:val="23"/>
          <w:szCs w:val="23"/>
        </w:rPr>
        <w:t>#我为学校赢莲子#活动页</w:t>
      </w:r>
      <w:r>
        <w:rPr>
          <w:rFonts w:hint="eastAsia"/>
          <w:spacing w:val="8"/>
          <w:sz w:val="23"/>
          <w:szCs w:val="23"/>
          <w:lang w:val="en-US" w:eastAsia="zh-CN"/>
        </w:rPr>
        <w:t>面</w:t>
      </w:r>
    </w:p>
    <w:p w14:paraId="2FCE49BD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48919E3-5521-47C9-AFA0-3158E4DB624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E7F1E3-97BE-494A-940F-F08DF9BC29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B6E13BE-DAA7-4D2C-9015-79939B351251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E53BFEE-52F7-489B-9167-4754C43393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D201AB1E-D00A-4050-878E-2F685C5C560C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0027B"/>
    <w:multiLevelType w:val="singleLevel"/>
    <w:tmpl w:val="1D4002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21125"/>
    <w:rsid w:val="17473208"/>
    <w:rsid w:val="44AD38D3"/>
    <w:rsid w:val="578850BD"/>
    <w:rsid w:val="636F7988"/>
    <w:rsid w:val="67CF2D6C"/>
    <w:rsid w:val="7020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363</Characters>
  <Lines>0</Lines>
  <Paragraphs>0</Paragraphs>
  <TotalTime>16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2025-06-23T07:19:00Z</dcterms:created>
  <dc:creator>admin</dc:creator>
  <cp:lastModifiedBy>苗苗</cp:lastModifiedBy>
  <dcterms:modified xsi:type="dcterms:W3CDTF">2025-06-25T03:01:53Z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eyJoZGlkIjoiZGFhNTMwOTUxNWYyOWM3ZWNkZjdjMjZiZDI1ZGRjMTEiLCJ1c2VySWQiOiIxNjQzODQ3NTM1In0=</vt:lpwstr>
  </property>
  <property fmtid="{D5CDD505-2E9C-101B-9397-08002B2CF9AE}" pid="4" name="ICV">
    <vt:lpwstr>31DD4C4D319B4F9294DD42F23AB4DE1F_13</vt:lpwstr>
  </property>
</Properties>
</file>