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B2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小标宋简体" w:hAnsi="宋体" w:eastAsia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1782A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hint="eastAsia" w:ascii="方正小标宋简体" w:hAnsi="宋体" w:eastAsia="方正小标宋简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方正小标宋简体" w:hAnsi="宋体" w:eastAsia="方正小标宋简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走进书适圈</w:t>
      </w:r>
      <w:r>
        <w:rPr>
          <w:rFonts w:hint="eastAsia" w:ascii="方正小标宋简体" w:hAnsi="宋体" w:eastAsia="方正小标宋简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方正小标宋简体" w:hAnsi="宋体" w:eastAsia="方正小标宋简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阅读体验活动</w:t>
      </w:r>
    </w:p>
    <w:p w14:paraId="4C88F2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 w:hAnsi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阅读从不止于纸间墨香，更藏着多元体验的惊喜与共鸣。为响应全民阅读号召，打破传统阅读的边界，让阅读走出书本、融入生活，图书馆精心打造“走进书适圈”阅读体验活动，以非遗手工制作、阅读回声墙、脸书打卡、书名解密、图书交换等多元化的互动形式，邀请每一位热爱阅读、热爱生活的读者，在由文字构建的平行宇宙中，共赴一场兼具诗意与乐趣的阅读之约。</w:t>
      </w:r>
    </w:p>
    <w:p w14:paraId="609588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eastAsia="仿宋_GB2312" w:hAnsi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活动主题：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走进书适圈</w:t>
      </w:r>
    </w:p>
    <w:p w14:paraId="3766A9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活动时间：4月2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787198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活动地点：图书馆二楼大厅</w:t>
      </w:r>
    </w:p>
    <w:p w14:paraId="38FE86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主办单位：图书馆</w:t>
      </w:r>
    </w:p>
    <w:p w14:paraId="178DBE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联办单位：校团委</w:t>
      </w:r>
    </w:p>
    <w:p w14:paraId="12A4D3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活动方式：本次活动精心策划了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大特色体验区，让读者沉浸在阅读与创作的双重乐趣之中，并在每个场地参与体验活动进行集章，最后可通过集章数量兑换相应奖品。</w:t>
      </w:r>
    </w:p>
    <w:p w14:paraId="68D405A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体验区一：“Bookface脸书”打卡互动挑战</w:t>
      </w:r>
    </w:p>
    <w:p w14:paraId="1BB9C0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Bookface，一种将脸藏于书后的创意摄影方式。参与者利用书籍封面的图案与自己的肢体、表情进行创意互动，拍出趣味十足的照片。这不仅是对想象力的挑战，更是将阅读融入生活的独特表达。挑战成功者可获得集章一枚。</w:t>
      </w:r>
    </w:p>
    <w:p w14:paraId="3EA472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体验区二：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拾遗造物局——非遗手作坊</w:t>
      </w:r>
    </w:p>
    <w:p w14:paraId="133D2C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非遗不是陈列在玻璃柜里的旧时光，而是可触摸、可创作的指尖诗意。在“拾遗造物局”，我们将宋锦的经纬、螺钿的流光、金箔的璀璨与书香交织。先以知识叩问传统，再以双手唤醒匠心，让每一件手作都成为你与千年文明对话的信物。完成非遗工艺知识问答，并亲手参与非遗手工制作，即可获得集章一枚。</w:t>
      </w:r>
    </w:p>
    <w:p w14:paraId="098CAE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rPr>
          <w:rFonts w:hint="default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体验区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：识文断字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书名解密</w:t>
      </w:r>
    </w:p>
    <w:p w14:paraId="545DA6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句句经典摘录，藏着书名的秘密；一段段动人文字，等待你解码阅读的乐趣。图书馆精心挑选经典著作中的动人段落，隐去书名，只留下文字的芬芳与线索，读者根据自己的文学积累与敏锐直觉，猜出那些藏在字里行间的书名。这不仅是一场对阅读记忆的考验，更是一次与经典作品深度对话的机会。猜对书名即可集章一枚！</w:t>
      </w:r>
    </w:p>
    <w:p w14:paraId="00B36A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体验区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Book思议的惊喜——图书盲盒交换计划</w:t>
      </w:r>
    </w:p>
    <w:p w14:paraId="61EBA9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rPr>
          <w:rFonts w:hint="default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推动图书资源循环利用，共建绿色共享的校园阅读生态，营造开放、共享、充满趣味的校园读书文化，通过“盲盒”这一深受青年喜爱的形式，促进图书资源流动，鼓励读者走出阅读舒适区，在交换中遇见未知的好书，在分享中结交志同道合的书友，让书籍成为连接读者的桥梁。交换成功既可获得集章一枚。</w:t>
      </w:r>
    </w:p>
    <w:p w14:paraId="65E37D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体验区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五：书页共振 阅见回响——阅读回声墙</w:t>
      </w:r>
    </w:p>
    <w:p w14:paraId="6202E0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阅读是一场无声的对话，但共鸣可以掷地有声。为丰富阅读推广形式，搭建读者交流平台，图书馆特别设置阅读回声墙。在回声墙上，读者可以写下一段曾触动心灵的书摘段落，一句记录阅读、生活与成长的感悟，或是一句给予陌生人的温暖回应。让文字传递温暖、产生共鸣，共赴一场与阅读的温柔相遇。完成阅读的回声即可获得集章一枚。</w:t>
      </w:r>
    </w:p>
    <w:p w14:paraId="4D33D9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活动奖品设置</w:t>
      </w:r>
    </w:p>
    <w:p w14:paraId="2FA66F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获得</w:t>
      </w:r>
      <w:bookmarkStart w:id="0" w:name="OLE_LINK1"/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枚</w:t>
      </w:r>
      <w:bookmarkEnd w:id="0"/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集章可兑换纪念品一份，获得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枚集章可兑换图书馆定制礼袋一个，获得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枚集章可兑换图书馆定制文创套盒一份。</w:t>
      </w:r>
    </w:p>
    <w:p w14:paraId="766AD7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走进书适圈”不仅是一场活动，更是一种主张：阅读可以是一种生活方式，一种社交方式，一种创造方式。每一次与书的互动，都是在拓展心灵的边界；每一次与他人的分享，都是在构建一个更温暖的阅读共同体。愿每位读者，都能在这里找到属于自己的阅读姿态，遇见共鸣的灵魂，在书页开合之间，真正走进属于自己的“书适圈”，让阅读成为一种舒适的生活习惯，让书香浸润日常、温暖时光。</w:t>
      </w:r>
    </w:p>
    <w:p w14:paraId="5BCE8F6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图书馆    </w:t>
      </w:r>
    </w:p>
    <w:p w14:paraId="6C875D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rPr>
          <w:rFonts w:hint="default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2026年4月15日</w:t>
      </w:r>
      <w:bookmarkStart w:id="1" w:name="_GoBack"/>
      <w:bookmarkEnd w:id="1"/>
    </w:p>
    <w:p w14:paraId="270A2E0C">
      <w:pPr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55189E-3F45-4EA0-B6AF-16E38D67E1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4D534B4-BCCD-46E6-B9D8-BD93F4691C7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06071AB-9080-400E-B374-924041A6F8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B0016"/>
    <w:rsid w:val="18A64941"/>
    <w:rsid w:val="242A3B6C"/>
    <w:rsid w:val="28D42E04"/>
    <w:rsid w:val="47FD193E"/>
    <w:rsid w:val="4E4013F5"/>
    <w:rsid w:val="5A176C31"/>
    <w:rsid w:val="79F7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1293</Words>
  <Characters>1311</Characters>
  <Lines>0</Lines>
  <Paragraphs>0</Paragraphs>
  <TotalTime>11</TotalTime>
  <ScaleCrop>false</ScaleCrop>
  <LinksUpToDate>false</LinksUpToDate>
  <CharactersWithSpaces>1312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2026-04-14T03:48:00Z</dcterms:created>
  <dc:creator>Administrator</dc:creator>
  <cp:lastModifiedBy>金莹</cp:lastModifiedBy>
  <dcterms:modified xsi:type="dcterms:W3CDTF">2026-04-15T07:58:02Z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eyJoZGlkIjoiNzU2M2NmOWJkNzIzMjcwYmZkZjM4NzhmYWM5YzJmMjIiLCJ1c2VySWQiOiIxNjQzODQ3Njc3In0=</vt:lpwstr>
  </property>
  <property fmtid="{D5CDD505-2E9C-101B-9397-08002B2CF9AE}" pid="4" name="ICV">
    <vt:lpwstr>31959DF6E6D343AFB30738E879317A77_12</vt:lpwstr>
  </property>
</Properties>
</file>