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2CEB2">
      <w:pPr>
        <w:spacing w:after="0" w:line="540" w:lineRule="exact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附件1：</w:t>
      </w:r>
    </w:p>
    <w:p w14:paraId="273505EE">
      <w:pPr>
        <w:pStyle w:val="2"/>
        <w:rPr>
          <w:rFonts w:hint="eastAsia"/>
          <w:lang w:val="en-US" w:eastAsia="zh-CN"/>
        </w:rPr>
      </w:pPr>
    </w:p>
    <w:p w14:paraId="71737EE3">
      <w:pPr>
        <w:spacing w:after="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高等学校第五届“创意河南”艺术设计</w:t>
      </w:r>
    </w:p>
    <w:p w14:paraId="48241856">
      <w:pPr>
        <w:spacing w:after="0" w:line="540" w:lineRule="exact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大赛教师组参赛作品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拟推荐名单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213"/>
        <w:gridCol w:w="1714"/>
        <w:gridCol w:w="1534"/>
        <w:gridCol w:w="2041"/>
      </w:tblGrid>
      <w:tr w14:paraId="3D2A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A6CB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9FD9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7576D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作者姓名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6D76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作品赛道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234C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作品类别</w:t>
            </w:r>
          </w:p>
        </w:tc>
      </w:tr>
      <w:tr w14:paraId="5253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81F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F5F3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Sandbot沙滩清洁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机器人设计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13980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张景文、张丽、刘欣宁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78A0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创意河南艺术设计赛道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64F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工业设计</w:t>
            </w:r>
          </w:p>
        </w:tc>
      </w:tr>
      <w:tr w14:paraId="79C6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21D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E4B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熵—国潮健身铃设计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4D36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刚润振、李亚楠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78B0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创意河南艺术设计赛道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DD5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工业设计</w:t>
            </w:r>
          </w:p>
        </w:tc>
      </w:tr>
      <w:tr w14:paraId="3A87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B96A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7596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陶韵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ECEB1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王瑞星、王晗、刘真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5D0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创意河南艺术设计赛道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B254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视觉传达类</w:t>
            </w:r>
          </w:p>
        </w:tc>
      </w:tr>
      <w:tr w14:paraId="53E7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1C8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4FE5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初见·少林小武僧（IP形象设计）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97E7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李雅然、牛蔓丽、李然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7BFB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创意河南艺术设计赛道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FA8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视觉传达类</w:t>
            </w:r>
          </w:p>
        </w:tc>
      </w:tr>
      <w:tr w14:paraId="0C33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762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D3F0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城水相依·商义共融——“兴隆巷”商业街文商复兴规划设计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1618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姚源渊、富娆、袁苏杰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451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创意河南艺术设计赛道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59D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环境设计类</w:t>
            </w:r>
          </w:p>
        </w:tc>
      </w:tr>
      <w:tr w14:paraId="10C0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9D6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9541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意韵中原—酒店空间设计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548E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宋双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445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创意河南艺术设计赛道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2D8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环境设计类</w:t>
            </w:r>
          </w:p>
        </w:tc>
      </w:tr>
      <w:tr w14:paraId="2C4C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B593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A2CA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木色光阴—家居空间设计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F082B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王倩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6F5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创意河南艺术设计赛道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F3E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环境设计类</w:t>
            </w:r>
          </w:p>
        </w:tc>
      </w:tr>
      <w:tr w14:paraId="4F2D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87D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3203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豫景翁的河南暖方志（ IP形象设计）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303A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黄旭升、尹伊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CA40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创意河南艺术设计赛道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E575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环境设计类</w:t>
            </w:r>
          </w:p>
        </w:tc>
      </w:tr>
      <w:tr w14:paraId="167B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038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C358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静谧之美家居空间设计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17B50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付蕊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67FF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创意河南艺术设计赛道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9237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环境设计类</w:t>
            </w:r>
          </w:p>
        </w:tc>
      </w:tr>
      <w:tr w14:paraId="5ADE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F0B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12F2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云栖新筑酒店空间设计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2B8B0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刘迪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39CC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创意河南艺术设计赛道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7377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环境设计类</w:t>
            </w:r>
          </w:p>
        </w:tc>
      </w:tr>
      <w:tr w14:paraId="4072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B8E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31A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豫见· 简奢--金色年华观澜首府室内空间设计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F883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周蒂、刁静、邱士月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EDD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创意河南艺术设计赛道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F3A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环境设计类</w:t>
            </w:r>
          </w:p>
        </w:tc>
      </w:tr>
      <w:tr w14:paraId="70A6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3AA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AD9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南阳怡面居餐饮空间设计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BA40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庄卓、王文远、魏爽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090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创意河南艺术设计赛道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4231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环境设计类</w:t>
            </w:r>
          </w:p>
        </w:tc>
      </w:tr>
      <w:tr w14:paraId="7E8B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1C1E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9B15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落韵简筑—意式极简下的中原文脉栖居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591A8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吕莹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8CD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创意河南艺术设计赛道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B9F4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环境设计类</w:t>
            </w:r>
          </w:p>
        </w:tc>
      </w:tr>
      <w:tr w14:paraId="2601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29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ECD0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林间氧吧书咖--华新纱厂旧遗址改造设计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8FD60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郭晨、任华楠、王旖璇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727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创意河南艺术设计赛道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C865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环境设计类</w:t>
            </w:r>
          </w:p>
        </w:tc>
      </w:tr>
      <w:tr w14:paraId="337E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01A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1F04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一杯毛尖，藏尽信阳山水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6D923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刘真、王美华、王晗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400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豫农品牌农产品创意设计赛道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8A5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“河南礼物”整体包装或IP设计</w:t>
            </w:r>
          </w:p>
        </w:tc>
      </w:tr>
      <w:tr w14:paraId="3F6F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9C7E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F8C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“非遗戏韵 豫见梨香”—金顶谢花酥梨与豫剧文化的沉浸式共生设计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502512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董淼、王晓茹、张志伟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7C70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豫农品牌农产品创意设计赛道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2C4F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非物质文化遗产活化转化与文创产品创作类</w:t>
            </w:r>
          </w:p>
        </w:tc>
      </w:tr>
      <w:tr w14:paraId="10FA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692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BED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郑州地铁小象IP形象优化设计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32B30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袁秋子、张继方、徐颖若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3DA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郑州地铁文化创意设计赛道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2B5B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非实物类策划设计</w:t>
            </w:r>
          </w:p>
        </w:tc>
      </w:tr>
    </w:tbl>
    <w:p w14:paraId="57C45FAB">
      <w:pPr>
        <w:spacing w:line="300" w:lineRule="exact"/>
        <w:rPr>
          <w:rFonts w:hint="eastAsia" w:ascii="宋体" w:hAnsi="宋体" w:eastAsia="宋体"/>
          <w:sz w:val="24"/>
          <w:szCs w:val="24"/>
        </w:rPr>
      </w:pPr>
    </w:p>
    <w:p w14:paraId="0F920B93">
      <w:pPr>
        <w:spacing w:line="300" w:lineRule="exact"/>
        <w:rPr>
          <w:rFonts w:hint="eastAsia" w:ascii="楷体_GB2312" w:hAnsi="宋体" w:eastAsia="楷体_GB2312"/>
          <w:sz w:val="24"/>
          <w:szCs w:val="24"/>
        </w:rPr>
      </w:pPr>
    </w:p>
    <w:p w14:paraId="09AFAABC">
      <w:pPr>
        <w:rPr>
          <w:rFonts w:hint="eastAsia" w:eastAsia="楷体_GB2312"/>
          <w:lang w:eastAsia="zh-CN"/>
        </w:rPr>
      </w:pPr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6AE198F-283A-4CE9-9122-3DE6643F9C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17822F-B44E-4C17-9CE9-BF55F2B8FAC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32CD46C-B3C4-4704-A460-AF57D8D7EB6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760C472-28C2-48B3-9C4A-8D6D52065A3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C054C"/>
    <w:rsid w:val="02DA63DE"/>
    <w:rsid w:val="04D73F81"/>
    <w:rsid w:val="0E8A6F0A"/>
    <w:rsid w:val="10C67FEE"/>
    <w:rsid w:val="1A39700C"/>
    <w:rsid w:val="1E754961"/>
    <w:rsid w:val="22CA3E3D"/>
    <w:rsid w:val="22F8426B"/>
    <w:rsid w:val="24941CDC"/>
    <w:rsid w:val="26705CF5"/>
    <w:rsid w:val="27944FD5"/>
    <w:rsid w:val="305B737D"/>
    <w:rsid w:val="320E1ED6"/>
    <w:rsid w:val="3825542A"/>
    <w:rsid w:val="38263731"/>
    <w:rsid w:val="3FFD4EDF"/>
    <w:rsid w:val="40C5570C"/>
    <w:rsid w:val="444906F3"/>
    <w:rsid w:val="460B77BA"/>
    <w:rsid w:val="466038FC"/>
    <w:rsid w:val="46C22BE3"/>
    <w:rsid w:val="4D404761"/>
    <w:rsid w:val="54B844AD"/>
    <w:rsid w:val="5BF97CA2"/>
    <w:rsid w:val="5CD14736"/>
    <w:rsid w:val="5D9B0099"/>
    <w:rsid w:val="5E730498"/>
    <w:rsid w:val="6170302F"/>
    <w:rsid w:val="68810207"/>
    <w:rsid w:val="6A950F2F"/>
    <w:rsid w:val="6D547936"/>
    <w:rsid w:val="6FFC054C"/>
    <w:rsid w:val="78D87374"/>
    <w:rsid w:val="7CF27BBC"/>
    <w:rsid w:val="7F95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741</Characters>
  <Lines>0</Lines>
  <Paragraphs>0</Paragraphs>
  <TotalTime>2</TotalTime>
  <ScaleCrop>false</ScaleCrop>
  <LinksUpToDate>false</LinksUpToDate>
  <CharactersWithSpaces>744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2025-09-02T08:37:00Z</dcterms:created>
  <dc:creator>＿＿LUS</dc:creator>
  <cp:lastModifiedBy>小贝变成老贝</cp:lastModifiedBy>
  <dcterms:modified xsi:type="dcterms:W3CDTF">2025-10-29T07:54:07Z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874EA876A4C5460FBFC402EAD387CB40_13</vt:lpwstr>
  </property>
  <property fmtid="{D5CDD505-2E9C-101B-9397-08002B2CF9AE}" pid="4" name="KSOTemplateDocerSaveRecord">
    <vt:lpwstr>eyJoZGlkIjoiMmIzMDJmNmRiZGE3Y2MwZTcyZmNlNDk2NzNmM2NkN2QiLCJ1c2VySWQiOiI1NTQyNTk5NzIifQ==</vt:lpwstr>
  </property>
</Properties>
</file>