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5015F0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b w:val="0"/>
          <w:bCs w:val="0"/>
          <w:sz w:val="44"/>
          <w:szCs w:val="44"/>
          <w:lang w:val="en-US" w:eastAsia="zh-CN"/>
        </w:rPr>
        <w:t>X X</w:t>
      </w:r>
      <w:r>
        <w:rPr>
          <w:rFonts w:hint="eastAsia" w:ascii="方正小标宋简体" w:eastAsia="方正小标宋简体"/>
          <w:sz w:val="44"/>
          <w:szCs w:val="44"/>
        </w:rPr>
        <w:t>单位</w:t>
      </w:r>
      <w:bookmarkStart w:id="1" w:name="_GoBack"/>
      <w:bookmarkEnd w:id="1"/>
      <w:r>
        <w:rPr>
          <w:rFonts w:hint="eastAsia" w:ascii="方正小标宋简体" w:eastAsia="方正小标宋简体"/>
          <w:sz w:val="44"/>
          <w:szCs w:val="44"/>
        </w:rPr>
        <w:t>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eastAsia="方正小标宋简体"/>
          <w:sz w:val="44"/>
          <w:szCs w:val="44"/>
        </w:rPr>
        <w:t>年绩效监控总结报告</w:t>
      </w:r>
    </w:p>
    <w:p w14:paraId="1EB7D1B1">
      <w:pPr>
        <w:jc w:val="center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（参考提纲）</w:t>
      </w:r>
    </w:p>
    <w:p w14:paraId="7A40B3BC"/>
    <w:p w14:paraId="04BB48F8">
      <w:pPr>
        <w:pStyle w:val="9"/>
        <w:numPr>
          <w:ilvl w:val="0"/>
          <w:numId w:val="1"/>
        </w:numPr>
        <w:ind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基本情况</w:t>
      </w:r>
    </w:p>
    <w:p w14:paraId="7F660ECA">
      <w:pPr>
        <w:ind w:firstLine="640" w:firstLineChars="200"/>
        <w:jc w:val="left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（一）部门整体情况</w:t>
      </w:r>
    </w:p>
    <w:p w14:paraId="7226FCAA">
      <w:pPr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包括年度部门总目标及主要任务，年度部门整体预算绩效目标、绩效指标设定情况等。</w:t>
      </w:r>
    </w:p>
    <w:p w14:paraId="2736800E">
      <w:pPr>
        <w:ind w:firstLine="640" w:firstLineChars="200"/>
        <w:jc w:val="left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（二）项目总体情况</w:t>
      </w:r>
    </w:p>
    <w:p w14:paraId="024C80E8">
      <w:pPr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部门项目支出总体预算和执行情况，项目构成情况，绩效目标批复情况等。</w:t>
      </w:r>
    </w:p>
    <w:p w14:paraId="6B914BC5"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二、绩效监控工作组织实施情况</w:t>
      </w:r>
    </w:p>
    <w:p w14:paraId="3787C8D8"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包括绩效监控范围，组织开展程序，责任单位等。</w:t>
      </w:r>
    </w:p>
    <w:p w14:paraId="30BF3F92"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三、绩效监控结果及趋势分析</w:t>
      </w:r>
    </w:p>
    <w:p w14:paraId="2DEED236">
      <w:pPr>
        <w:ind w:firstLine="640" w:firstLineChars="200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（一）部门整体支出</w:t>
      </w:r>
    </w:p>
    <w:p w14:paraId="7E6486F9"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包括部门整体支出金额和执行率,截至7月3I日绩效目标实现程度以及趋势分析。</w:t>
      </w:r>
    </w:p>
    <w:p w14:paraId="4C1D3F1F">
      <w:pPr>
        <w:ind w:firstLine="640" w:firstLineChars="200"/>
        <w:rPr>
          <w:rFonts w:ascii="楷体_GB2312" w:hAnsi="黑体" w:eastAsia="楷体_GB2312"/>
          <w:sz w:val="32"/>
          <w:szCs w:val="32"/>
        </w:rPr>
      </w:pPr>
      <w:r>
        <w:rPr>
          <w:rFonts w:hint="eastAsia" w:ascii="楷体_GB2312" w:hAnsi="黑体" w:eastAsia="楷体_GB2312"/>
          <w:sz w:val="32"/>
          <w:szCs w:val="32"/>
        </w:rPr>
        <w:t>（二）项目支出</w:t>
      </w:r>
    </w:p>
    <w:p w14:paraId="683D59C8">
      <w:pPr>
        <w:ind w:firstLine="640" w:firstLineChars="200"/>
        <w:rPr>
          <w:rFonts w:ascii="仿宋_GB2312" w:eastAsia="仿宋_GB2312"/>
          <w:color w:val="FF0000"/>
          <w:sz w:val="32"/>
          <w:szCs w:val="32"/>
        </w:rPr>
      </w:pPr>
      <w:r>
        <w:rPr>
          <w:rFonts w:hint="eastAsia" w:ascii="仿宋_GB2312" w:eastAsia="仿宋_GB2312"/>
          <w:color w:val="FF0000"/>
          <w:sz w:val="32"/>
          <w:szCs w:val="32"/>
        </w:rPr>
        <w:t>包括项目预算截至7月31日总体执行情况，项目绩效目标总体完成情况。</w:t>
      </w:r>
    </w:p>
    <w:p w14:paraId="29763882">
      <w:pPr>
        <w:ind w:firstLine="640" w:firstLineChars="200"/>
        <w:rPr>
          <w:rFonts w:ascii="仿宋_GB2312" w:eastAsia="仿宋_GB2312"/>
          <w:color w:val="FF0000"/>
          <w:sz w:val="32"/>
          <w:szCs w:val="32"/>
        </w:rPr>
      </w:pPr>
      <w:r>
        <w:rPr>
          <w:rFonts w:hint="eastAsia" w:ascii="仿宋_GB2312" w:eastAsia="仿宋_GB2312"/>
          <w:color w:val="FF0000"/>
          <w:sz w:val="32"/>
          <w:szCs w:val="32"/>
        </w:rPr>
        <w:t>1.执行率低于60%的项目有哪些，具体原因有哪些（包含资金管理情况分析、项目实施情况分析等）。</w:t>
      </w:r>
    </w:p>
    <w:p w14:paraId="65725FCE">
      <w:pPr>
        <w:ind w:firstLine="640" w:firstLineChars="200"/>
        <w:rPr>
          <w:rFonts w:ascii="仿宋_GB2312" w:eastAsia="仿宋_GB2312"/>
          <w:color w:val="FF0000"/>
          <w:sz w:val="32"/>
          <w:szCs w:val="32"/>
        </w:rPr>
      </w:pPr>
      <w:r>
        <w:rPr>
          <w:rFonts w:ascii="仿宋_GB2312" w:eastAsia="仿宋_GB2312"/>
          <w:color w:val="FF0000"/>
          <w:sz w:val="32"/>
          <w:szCs w:val="32"/>
        </w:rPr>
        <w:t>2</w:t>
      </w:r>
      <w:r>
        <w:rPr>
          <w:rFonts w:hint="eastAsia" w:ascii="仿宋_GB2312" w:eastAsia="仿宋_GB2312"/>
          <w:color w:val="FF0000"/>
          <w:sz w:val="32"/>
          <w:szCs w:val="32"/>
        </w:rPr>
        <w:t>.未完成监控时段绩效目标项目有哪些，具体原因是什么。</w:t>
      </w:r>
    </w:p>
    <w:p w14:paraId="14DA69E2">
      <w:pPr>
        <w:ind w:firstLine="640" w:firstLineChars="200"/>
        <w:rPr>
          <w:rFonts w:ascii="仿宋_GB2312" w:eastAsia="仿宋_GB2312"/>
          <w:color w:val="FF0000"/>
          <w:sz w:val="32"/>
          <w:szCs w:val="32"/>
        </w:rPr>
      </w:pPr>
      <w:r>
        <w:rPr>
          <w:rFonts w:ascii="仿宋_GB2312" w:eastAsia="仿宋_GB2312"/>
          <w:color w:val="FF0000"/>
          <w:sz w:val="32"/>
          <w:szCs w:val="32"/>
        </w:rPr>
        <w:t>3</w:t>
      </w:r>
      <w:r>
        <w:rPr>
          <w:rFonts w:hint="eastAsia" w:ascii="仿宋_GB2312" w:eastAsia="仿宋_GB2312"/>
          <w:color w:val="FF0000"/>
          <w:sz w:val="32"/>
          <w:szCs w:val="32"/>
        </w:rPr>
        <w:t>.对全年绩效目标完成情况进行预计，预判年底执行率、绩效目标无法完成的项目有哪些，对具体原因和拟采取的措施做出说明。</w:t>
      </w:r>
    </w:p>
    <w:p w14:paraId="2A4F7AF8"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四、存在的主要问题及原因分析</w:t>
      </w:r>
    </w:p>
    <w:p w14:paraId="24BF681F">
      <w:pPr>
        <w:ind w:firstLine="640" w:firstLineChars="200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（一）部门整体</w:t>
      </w:r>
    </w:p>
    <w:p w14:paraId="75760834"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通过部门整体支出绩效监控发现的问题，进行归纳汇总，并分析原因。</w:t>
      </w:r>
    </w:p>
    <w:p w14:paraId="766D9909">
      <w:pPr>
        <w:ind w:firstLine="640" w:firstLineChars="200"/>
        <w:rPr>
          <w:rFonts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（二）项目支出</w:t>
      </w:r>
    </w:p>
    <w:p w14:paraId="59AA0BA9"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通过项目支出绩效监控发现的问题，进行归纳汇总，并分析原因。</w:t>
      </w:r>
    </w:p>
    <w:p w14:paraId="757F8533"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五、下一步改进工作的意见建议</w:t>
      </w:r>
    </w:p>
    <w:p w14:paraId="37258F67"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针对</w:t>
      </w:r>
      <w:r>
        <w:rPr>
          <w:rFonts w:ascii="仿宋_GB2312" w:eastAsia="仿宋_GB2312"/>
          <w:sz w:val="32"/>
          <w:szCs w:val="32"/>
        </w:rPr>
        <w:t>监控发现问题谋划改进工作的措施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53CFF377"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六、其他需要说明的问题</w:t>
      </w:r>
    </w:p>
    <w:p w14:paraId="15765807">
      <w:pPr>
        <w:ind w:firstLine="640" w:firstLineChars="200"/>
        <w:rPr>
          <w:rFonts w:ascii="仿宋_GB2312" w:eastAsia="仿宋_GB2312"/>
          <w:sz w:val="32"/>
          <w:szCs w:val="32"/>
        </w:rPr>
      </w:pPr>
    </w:p>
    <w:p w14:paraId="0DD2F5B4"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附表：1.部门整体支出绩效监控情况表（</w:t>
      </w:r>
      <w:bookmarkStart w:id="0" w:name="_Hlk77151895"/>
      <w:r>
        <w:rPr>
          <w:rFonts w:hint="eastAsia" w:ascii="仿宋_GB2312" w:eastAsia="仿宋_GB2312"/>
          <w:sz w:val="32"/>
          <w:szCs w:val="32"/>
        </w:rPr>
        <w:t>略，</w:t>
      </w:r>
      <w:bookmarkEnd w:id="0"/>
      <w:r>
        <w:rPr>
          <w:rFonts w:hint="eastAsia" w:ascii="仿宋_GB2312" w:eastAsia="仿宋_GB2312"/>
          <w:sz w:val="32"/>
          <w:szCs w:val="32"/>
        </w:rPr>
        <w:t>由系统导出）</w:t>
      </w:r>
    </w:p>
    <w:p w14:paraId="5F0FC96C">
      <w:pPr>
        <w:ind w:firstLine="1600" w:firstLineChars="5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2.部门项目支出绩效监控情况表（略，由系统导出）</w:t>
      </w:r>
    </w:p>
    <w:p w14:paraId="10939406">
      <w:pPr>
        <w:ind w:left="4960" w:leftChars="2362" w:firstLine="640" w:firstLineChars="200"/>
        <w:rPr>
          <w:rFonts w:ascii="仿宋_GB2312" w:eastAsia="仿宋_GB2312"/>
          <w:sz w:val="32"/>
          <w:szCs w:val="32"/>
        </w:rPr>
      </w:pPr>
    </w:p>
    <w:p w14:paraId="4F4CF850">
      <w:pPr>
        <w:ind w:left="4960" w:leftChars="2362" w:firstLine="640" w:firstLineChars="200"/>
        <w:rPr>
          <w:rFonts w:ascii="仿宋_GB2312" w:eastAsia="仿宋_GB2312"/>
          <w:sz w:val="32"/>
          <w:szCs w:val="32"/>
        </w:rPr>
      </w:pPr>
    </w:p>
    <w:p w14:paraId="1A7CBE71">
      <w:pPr>
        <w:ind w:left="4960" w:leftChars="2362"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（公章）</w:t>
      </w:r>
    </w:p>
    <w:p w14:paraId="58FE7751">
      <w:pPr>
        <w:ind w:left="4960" w:leftChars="2362"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（日期）</w:t>
      </w:r>
    </w:p>
    <w:p w14:paraId="4C3D9F97">
      <w:pPr>
        <w:ind w:left="4960" w:leftChars="2362" w:firstLine="640" w:firstLineChars="200"/>
        <w:rPr>
          <w:rFonts w:ascii="仿宋_GB2312" w:eastAsia="仿宋_GB2312"/>
          <w:sz w:val="32"/>
          <w:szCs w:val="32"/>
        </w:rPr>
      </w:pPr>
    </w:p>
    <w:p w14:paraId="5389BA91">
      <w:pPr>
        <w:widowControl/>
        <w:jc w:val="left"/>
        <w:rPr>
          <w:rFonts w:ascii="黑体" w:hAnsi="黑体" w:eastAsia="黑体"/>
          <w:b/>
          <w:sz w:val="32"/>
          <w:szCs w:val="32"/>
        </w:rPr>
      </w:pPr>
    </w:p>
    <w:sectPr>
      <w:pgSz w:w="11906" w:h="16838"/>
      <w:pgMar w:top="1440" w:right="12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25B21DD-BC78-4729-9445-0B34AF537D4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E56A57D-8B8A-4E6C-B17B-CE9CD05EDD15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2216F4AB-1198-4092-853C-6ECFE1F502A3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160AAFEE-3F54-4DD4-9578-1E83CF8B643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00DD4CEE-4AFD-4E6D-A2BF-68DB72EF69F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95652A"/>
    <w:multiLevelType w:val="multilevel"/>
    <w:tmpl w:val="0195652A"/>
    <w:lvl w:ilvl="0" w:tentative="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ZhOTg3OTQ3MjIyZGYxOTM2MGUxMDgyYzNjMWE2MTkifQ=="/>
  </w:docVars>
  <w:rsids>
    <w:rsidRoot w:val="007F4B0B"/>
    <w:rsid w:val="00013BAC"/>
    <w:rsid w:val="000222A2"/>
    <w:rsid w:val="00043EE1"/>
    <w:rsid w:val="000639D9"/>
    <w:rsid w:val="000C5FBB"/>
    <w:rsid w:val="000D4537"/>
    <w:rsid w:val="001A7B6A"/>
    <w:rsid w:val="001B2548"/>
    <w:rsid w:val="00245D61"/>
    <w:rsid w:val="00246193"/>
    <w:rsid w:val="002A6DFB"/>
    <w:rsid w:val="002D5B28"/>
    <w:rsid w:val="0030167E"/>
    <w:rsid w:val="00427BBF"/>
    <w:rsid w:val="00432433"/>
    <w:rsid w:val="00434C87"/>
    <w:rsid w:val="0046514D"/>
    <w:rsid w:val="005F4D42"/>
    <w:rsid w:val="006726C0"/>
    <w:rsid w:val="006B0E10"/>
    <w:rsid w:val="006B1308"/>
    <w:rsid w:val="006E5299"/>
    <w:rsid w:val="00740127"/>
    <w:rsid w:val="007C32D1"/>
    <w:rsid w:val="007F4B0B"/>
    <w:rsid w:val="00824241"/>
    <w:rsid w:val="008D65D1"/>
    <w:rsid w:val="00907E15"/>
    <w:rsid w:val="0091020A"/>
    <w:rsid w:val="00A11AB1"/>
    <w:rsid w:val="00A16AB3"/>
    <w:rsid w:val="00A57501"/>
    <w:rsid w:val="00A70598"/>
    <w:rsid w:val="00A81D1F"/>
    <w:rsid w:val="00B11E1B"/>
    <w:rsid w:val="00B554BB"/>
    <w:rsid w:val="00C467B0"/>
    <w:rsid w:val="00CA480E"/>
    <w:rsid w:val="00CF1566"/>
    <w:rsid w:val="00CF1637"/>
    <w:rsid w:val="00D32CBD"/>
    <w:rsid w:val="00D73376"/>
    <w:rsid w:val="00D820D2"/>
    <w:rsid w:val="00F15FCC"/>
    <w:rsid w:val="00F451E9"/>
    <w:rsid w:val="00F73C40"/>
    <w:rsid w:val="00FB3F8A"/>
    <w:rsid w:val="09DC6977"/>
    <w:rsid w:val="0B3D41D4"/>
    <w:rsid w:val="0EDE4F1E"/>
    <w:rsid w:val="15745590"/>
    <w:rsid w:val="1A3674FF"/>
    <w:rsid w:val="24AD4A16"/>
    <w:rsid w:val="45894983"/>
    <w:rsid w:val="619557AF"/>
    <w:rsid w:val="65E50AB4"/>
    <w:rsid w:val="70DD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559</Words>
  <Characters>571</Characters>
  <Lines>1</Lines>
  <Paragraphs>1</Paragraphs>
  <TotalTime>10</TotalTime>
  <ScaleCrop>false</ScaleCrop>
  <LinksUpToDate>false</LinksUpToDate>
  <CharactersWithSpaces>571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2020-09-03T00:40:00Z</dcterms:created>
  <dc:creator>张亚东</dc:creator>
  <cp:lastModifiedBy>天边</cp:lastModifiedBy>
  <dcterms:modified xsi:type="dcterms:W3CDTF">2026-08-30T03:08:55Z</dcterms:modified>
  <cp:revision>87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3D3C3B7387814A328621F2B7260F983B_13</vt:lpwstr>
  </property>
  <property fmtid="{D5CDD505-2E9C-101B-9397-08002B2CF9AE}" pid="4" name="KSOTemplateDocerSaveRecord">
    <vt:lpwstr>eyJoZGlkIjoiMjlhOGJlY2FlMTJiZjI4ZDYwYTc1MTAwOTMyNDM2YzAiLCJ1c2VySWQiOiI0MTAxMjAxOTkifQ==</vt:lpwstr>
  </property>
</Properties>
</file>